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3D385" w14:textId="120AC851" w:rsidR="00060A66" w:rsidRPr="006D25AB" w:rsidRDefault="00411C09" w:rsidP="00411C09">
      <w:pPr>
        <w:jc w:val="center"/>
        <w:rPr>
          <w:b/>
          <w:sz w:val="20"/>
          <w:szCs w:val="20"/>
        </w:rPr>
      </w:pPr>
      <w:r w:rsidRPr="006D25AB">
        <w:rPr>
          <w:b/>
          <w:sz w:val="20"/>
          <w:szCs w:val="20"/>
        </w:rPr>
        <w:t xml:space="preserve">Unit </w:t>
      </w:r>
      <w:r w:rsidR="00D33AB0" w:rsidRPr="006D25AB">
        <w:rPr>
          <w:b/>
          <w:sz w:val="20"/>
          <w:szCs w:val="20"/>
        </w:rPr>
        <w:t>Plan</w:t>
      </w:r>
      <w:r w:rsidR="00C90EF7" w:rsidRPr="006D25AB">
        <w:rPr>
          <w:b/>
          <w:sz w:val="20"/>
          <w:szCs w:val="20"/>
        </w:rPr>
        <w:t xml:space="preserve"> Overview</w:t>
      </w:r>
    </w:p>
    <w:p w14:paraId="5B2DE733" w14:textId="77777777" w:rsidR="00D33AB0" w:rsidRPr="006D25AB" w:rsidRDefault="00D33AB0" w:rsidP="00411C09">
      <w:pPr>
        <w:jc w:val="center"/>
        <w:rPr>
          <w:b/>
          <w:sz w:val="20"/>
          <w:szCs w:val="20"/>
        </w:rPr>
      </w:pPr>
    </w:p>
    <w:p w14:paraId="717E6DA4" w14:textId="5A24D34D" w:rsidR="00715B52" w:rsidRPr="006D25AB" w:rsidRDefault="00715B52" w:rsidP="00715B52">
      <w:pPr>
        <w:rPr>
          <w:b/>
          <w:sz w:val="20"/>
          <w:szCs w:val="20"/>
        </w:rPr>
      </w:pPr>
      <w:r w:rsidRPr="006D25AB">
        <w:rPr>
          <w:b/>
          <w:sz w:val="20"/>
          <w:szCs w:val="20"/>
        </w:rPr>
        <w:t xml:space="preserve">Unit: </w:t>
      </w:r>
      <w:r w:rsidR="00C522CD" w:rsidRPr="006D25AB">
        <w:rPr>
          <w:b/>
          <w:sz w:val="20"/>
          <w:szCs w:val="20"/>
        </w:rPr>
        <w:t>Native Americans</w:t>
      </w:r>
    </w:p>
    <w:tbl>
      <w:tblPr>
        <w:tblStyle w:val="TableGrid"/>
        <w:tblW w:w="0" w:type="auto"/>
        <w:tblLook w:val="04A0" w:firstRow="1" w:lastRow="0" w:firstColumn="1" w:lastColumn="0" w:noHBand="0" w:noVBand="1"/>
      </w:tblPr>
      <w:tblGrid>
        <w:gridCol w:w="3978"/>
        <w:gridCol w:w="3600"/>
        <w:gridCol w:w="1620"/>
        <w:gridCol w:w="1899"/>
        <w:gridCol w:w="3519"/>
      </w:tblGrid>
      <w:tr w:rsidR="00411C09" w:rsidRPr="006D25AB" w14:paraId="53028177" w14:textId="77777777" w:rsidTr="00D33AB0">
        <w:tc>
          <w:tcPr>
            <w:tcW w:w="14616" w:type="dxa"/>
            <w:gridSpan w:val="5"/>
            <w:shd w:val="clear" w:color="auto" w:fill="D9D9D9" w:themeFill="background1" w:themeFillShade="D9"/>
          </w:tcPr>
          <w:p w14:paraId="16C65DA0" w14:textId="77777777" w:rsidR="00411C09" w:rsidRPr="0051264C" w:rsidRDefault="00411C09" w:rsidP="00411C09">
            <w:pPr>
              <w:jc w:val="center"/>
              <w:rPr>
                <w:b/>
                <w:sz w:val="20"/>
                <w:szCs w:val="20"/>
              </w:rPr>
            </w:pPr>
            <w:r w:rsidRPr="0051264C">
              <w:rPr>
                <w:b/>
                <w:sz w:val="20"/>
                <w:szCs w:val="20"/>
              </w:rPr>
              <w:t>Stage 1- Desired Results</w:t>
            </w:r>
          </w:p>
        </w:tc>
      </w:tr>
      <w:tr w:rsidR="00394AD8" w:rsidRPr="006D25AB" w14:paraId="39094A03" w14:textId="77777777" w:rsidTr="007140AA">
        <w:tc>
          <w:tcPr>
            <w:tcW w:w="3978" w:type="dxa"/>
            <w:vMerge w:val="restart"/>
          </w:tcPr>
          <w:p w14:paraId="74FD5065" w14:textId="1509DF79" w:rsidR="00CA292A" w:rsidRPr="0051264C" w:rsidRDefault="00CA292A" w:rsidP="007140AA">
            <w:pPr>
              <w:rPr>
                <w:b/>
                <w:sz w:val="20"/>
                <w:szCs w:val="20"/>
              </w:rPr>
            </w:pPr>
            <w:r w:rsidRPr="0051264C">
              <w:rPr>
                <w:b/>
                <w:sz w:val="20"/>
                <w:szCs w:val="20"/>
              </w:rPr>
              <w:t>Connections to Context:</w:t>
            </w:r>
          </w:p>
          <w:p w14:paraId="751DCA19" w14:textId="77777777" w:rsidR="0051264C" w:rsidRPr="0051264C" w:rsidRDefault="0051264C" w:rsidP="007140AA">
            <w:pPr>
              <w:rPr>
                <w:sz w:val="20"/>
                <w:szCs w:val="20"/>
              </w:rPr>
            </w:pPr>
            <w:r w:rsidRPr="0051264C">
              <w:rPr>
                <w:sz w:val="20"/>
                <w:szCs w:val="20"/>
              </w:rPr>
              <w:t>-This unit connects to the community context in that students will be learning about Native Americans that once lived within the Grand Rapids area.</w:t>
            </w:r>
          </w:p>
          <w:p w14:paraId="12DF2136" w14:textId="422022A7" w:rsidR="0051264C" w:rsidRPr="0051264C" w:rsidRDefault="0051264C" w:rsidP="007140AA">
            <w:pPr>
              <w:rPr>
                <w:sz w:val="20"/>
                <w:szCs w:val="20"/>
              </w:rPr>
            </w:pPr>
            <w:r w:rsidRPr="0051264C">
              <w:rPr>
                <w:sz w:val="20"/>
                <w:szCs w:val="20"/>
              </w:rPr>
              <w:t>-This unit connects to the context of student diversity, with one of the students in the classroom being Native American.</w:t>
            </w:r>
          </w:p>
          <w:p w14:paraId="198B8944" w14:textId="191DA297" w:rsidR="0051264C" w:rsidRDefault="0051264C" w:rsidP="0045375F">
            <w:pPr>
              <w:rPr>
                <w:sz w:val="20"/>
                <w:szCs w:val="20"/>
              </w:rPr>
            </w:pPr>
            <w:r w:rsidRPr="0051264C">
              <w:rPr>
                <w:sz w:val="20"/>
                <w:szCs w:val="20"/>
              </w:rPr>
              <w:t>-This unit connects to the context of the Christian school environment in that the unit will follow the outline of creation, fall, and redemption.</w:t>
            </w:r>
          </w:p>
          <w:p w14:paraId="20F33244" w14:textId="77777777" w:rsidR="0051264C" w:rsidRPr="0051264C" w:rsidRDefault="0051264C" w:rsidP="0045375F">
            <w:pPr>
              <w:rPr>
                <w:sz w:val="20"/>
                <w:szCs w:val="20"/>
              </w:rPr>
            </w:pPr>
          </w:p>
          <w:p w14:paraId="3DA2EED0" w14:textId="77651E24" w:rsidR="006047B6" w:rsidRPr="0051264C" w:rsidRDefault="006047B6" w:rsidP="006047B6">
            <w:pPr>
              <w:rPr>
                <w:sz w:val="20"/>
                <w:szCs w:val="20"/>
              </w:rPr>
            </w:pPr>
            <w:r w:rsidRPr="0051264C">
              <w:rPr>
                <w:sz w:val="20"/>
                <w:szCs w:val="20"/>
              </w:rPr>
              <w:t xml:space="preserve">-This unit will address the </w:t>
            </w:r>
            <w:r w:rsidR="0045375F" w:rsidRPr="0051264C">
              <w:rPr>
                <w:sz w:val="20"/>
                <w:szCs w:val="20"/>
              </w:rPr>
              <w:t xml:space="preserve">school's </w:t>
            </w:r>
            <w:r w:rsidRPr="0051264C">
              <w:rPr>
                <w:sz w:val="20"/>
                <w:szCs w:val="20"/>
              </w:rPr>
              <w:t xml:space="preserve">mission-related goal of valuing multiculturalism and showcasing </w:t>
            </w:r>
            <w:r w:rsidR="0045375F" w:rsidRPr="0051264C">
              <w:rPr>
                <w:sz w:val="20"/>
                <w:szCs w:val="20"/>
              </w:rPr>
              <w:t>different cultures in the classroom.</w:t>
            </w:r>
          </w:p>
          <w:p w14:paraId="2EB06F1D" w14:textId="7D42468E" w:rsidR="006047B6" w:rsidRPr="0051264C" w:rsidRDefault="006047B6" w:rsidP="006047B6">
            <w:pPr>
              <w:rPr>
                <w:sz w:val="20"/>
                <w:szCs w:val="20"/>
              </w:rPr>
            </w:pPr>
            <w:r w:rsidRPr="0051264C">
              <w:rPr>
                <w:sz w:val="20"/>
                <w:szCs w:val="20"/>
              </w:rPr>
              <w:t>-This unit will address the</w:t>
            </w:r>
            <w:r w:rsidR="0045375F" w:rsidRPr="0051264C">
              <w:rPr>
                <w:sz w:val="20"/>
                <w:szCs w:val="20"/>
              </w:rPr>
              <w:t xml:space="preserve"> school's</w:t>
            </w:r>
            <w:r w:rsidRPr="0051264C">
              <w:rPr>
                <w:sz w:val="20"/>
                <w:szCs w:val="20"/>
              </w:rPr>
              <w:t xml:space="preserve"> mission-related goal of teaching justice related issues and advocating for change. </w:t>
            </w:r>
          </w:p>
          <w:p w14:paraId="40F44E77" w14:textId="7C934523" w:rsidR="006047B6" w:rsidRPr="0051264C" w:rsidRDefault="006047B6" w:rsidP="006047B6">
            <w:pPr>
              <w:rPr>
                <w:sz w:val="20"/>
                <w:szCs w:val="20"/>
              </w:rPr>
            </w:pPr>
            <w:r w:rsidRPr="0051264C">
              <w:rPr>
                <w:sz w:val="20"/>
                <w:szCs w:val="20"/>
              </w:rPr>
              <w:t xml:space="preserve">-Students recently learned about their local community around the school.  </w:t>
            </w:r>
            <w:r w:rsidR="00105FD2" w:rsidRPr="0051264C">
              <w:rPr>
                <w:sz w:val="20"/>
                <w:szCs w:val="20"/>
              </w:rPr>
              <w:t xml:space="preserve">This unit </w:t>
            </w:r>
            <w:r w:rsidRPr="0051264C">
              <w:rPr>
                <w:sz w:val="20"/>
                <w:szCs w:val="20"/>
              </w:rPr>
              <w:t>build</w:t>
            </w:r>
            <w:r w:rsidR="00105FD2" w:rsidRPr="0051264C">
              <w:rPr>
                <w:sz w:val="20"/>
                <w:szCs w:val="20"/>
              </w:rPr>
              <w:t>s</w:t>
            </w:r>
            <w:r w:rsidRPr="0051264C">
              <w:rPr>
                <w:sz w:val="20"/>
                <w:szCs w:val="20"/>
              </w:rPr>
              <w:t xml:space="preserve"> off of these experiences and will teach </w:t>
            </w:r>
            <w:r w:rsidR="00105FD2" w:rsidRPr="0051264C">
              <w:rPr>
                <w:sz w:val="20"/>
                <w:szCs w:val="20"/>
              </w:rPr>
              <w:t xml:space="preserve">students </w:t>
            </w:r>
            <w:r w:rsidRPr="0051264C">
              <w:rPr>
                <w:sz w:val="20"/>
                <w:szCs w:val="20"/>
              </w:rPr>
              <w:t xml:space="preserve">about the Native Americans that lived within </w:t>
            </w:r>
            <w:r w:rsidR="00BC3376" w:rsidRPr="0051264C">
              <w:rPr>
                <w:sz w:val="20"/>
                <w:szCs w:val="20"/>
              </w:rPr>
              <w:t>their area.</w:t>
            </w:r>
            <w:r w:rsidRPr="0051264C">
              <w:rPr>
                <w:sz w:val="20"/>
                <w:szCs w:val="20"/>
              </w:rPr>
              <w:t xml:space="preserve"> </w:t>
            </w:r>
          </w:p>
          <w:p w14:paraId="23311C7F" w14:textId="77777777" w:rsidR="007D2B0D" w:rsidRPr="0051264C" w:rsidRDefault="007D2B0D" w:rsidP="007140AA">
            <w:pPr>
              <w:rPr>
                <w:b/>
                <w:sz w:val="20"/>
                <w:szCs w:val="20"/>
              </w:rPr>
            </w:pPr>
          </w:p>
          <w:p w14:paraId="3FAD4980" w14:textId="5593F0AD" w:rsidR="00BF1C75" w:rsidRPr="0051264C" w:rsidRDefault="00394AD8" w:rsidP="007140AA">
            <w:pPr>
              <w:rPr>
                <w:b/>
                <w:sz w:val="20"/>
                <w:szCs w:val="20"/>
              </w:rPr>
            </w:pPr>
            <w:r w:rsidRPr="0051264C">
              <w:rPr>
                <w:b/>
                <w:sz w:val="20"/>
                <w:szCs w:val="20"/>
              </w:rPr>
              <w:t>Established Goals</w:t>
            </w:r>
            <w:r w:rsidR="00AC0AED" w:rsidRPr="0051264C">
              <w:rPr>
                <w:b/>
                <w:sz w:val="20"/>
                <w:szCs w:val="20"/>
              </w:rPr>
              <w:t>:</w:t>
            </w:r>
          </w:p>
          <w:p w14:paraId="0C0A0AED" w14:textId="4155A79B" w:rsidR="00163C6D" w:rsidRPr="0051264C" w:rsidRDefault="003E4D1B" w:rsidP="00163C6D">
            <w:pPr>
              <w:widowControl w:val="0"/>
              <w:autoSpaceDE w:val="0"/>
              <w:autoSpaceDN w:val="0"/>
              <w:adjustRightInd w:val="0"/>
              <w:rPr>
                <w:rFonts w:cs="Helvetica"/>
                <w:color w:val="2D2D2C"/>
                <w:sz w:val="20"/>
                <w:szCs w:val="20"/>
                <w:u w:val="single"/>
              </w:rPr>
            </w:pPr>
            <w:r w:rsidRPr="0051264C">
              <w:rPr>
                <w:rFonts w:cs="Helvetica"/>
                <w:color w:val="2D2D2C"/>
                <w:sz w:val="20"/>
                <w:szCs w:val="20"/>
                <w:u w:val="single"/>
              </w:rPr>
              <w:t>GLECS</w:t>
            </w:r>
            <w:r w:rsidR="00163C6D" w:rsidRPr="0051264C">
              <w:rPr>
                <w:rFonts w:cs="Helvetica"/>
                <w:color w:val="2D2D2C"/>
                <w:sz w:val="20"/>
                <w:szCs w:val="20"/>
                <w:u w:val="single"/>
              </w:rPr>
              <w:t>, Social Studies Grade 2:</w:t>
            </w:r>
          </w:p>
          <w:p w14:paraId="7851DB12" w14:textId="27850B4B" w:rsidR="00163C6D" w:rsidRPr="0051264C" w:rsidRDefault="00AC0AED" w:rsidP="00163C6D">
            <w:pPr>
              <w:widowControl w:val="0"/>
              <w:autoSpaceDE w:val="0"/>
              <w:autoSpaceDN w:val="0"/>
              <w:adjustRightInd w:val="0"/>
              <w:rPr>
                <w:rFonts w:cs="Times New Roman"/>
                <w:sz w:val="20"/>
                <w:szCs w:val="20"/>
              </w:rPr>
            </w:pPr>
            <w:r w:rsidRPr="0051264C">
              <w:rPr>
                <w:rFonts w:cs="Times New Roman"/>
                <w:sz w:val="20"/>
                <w:szCs w:val="20"/>
              </w:rPr>
              <w:t>G</w:t>
            </w:r>
            <w:r w:rsidR="00163C6D" w:rsidRPr="0051264C">
              <w:rPr>
                <w:rFonts w:cs="Times New Roman"/>
                <w:sz w:val="20"/>
                <w:szCs w:val="20"/>
              </w:rPr>
              <w:t>2 – G2.0.1 Compare the physical and human characteristics of the local community with those of another</w:t>
            </w:r>
          </w:p>
          <w:p w14:paraId="774E2B7C" w14:textId="1A89B4CD" w:rsidR="00163C6D" w:rsidRPr="0051264C" w:rsidRDefault="00163C6D" w:rsidP="00163C6D">
            <w:pPr>
              <w:widowControl w:val="0"/>
              <w:autoSpaceDE w:val="0"/>
              <w:autoSpaceDN w:val="0"/>
              <w:adjustRightInd w:val="0"/>
              <w:rPr>
                <w:rFonts w:cs="Times New Roman"/>
                <w:sz w:val="20"/>
                <w:szCs w:val="20"/>
              </w:rPr>
            </w:pPr>
            <w:r w:rsidRPr="0051264C">
              <w:rPr>
                <w:rFonts w:cs="Times New Roman"/>
                <w:sz w:val="20"/>
                <w:szCs w:val="20"/>
              </w:rPr>
              <w:t>community.</w:t>
            </w:r>
            <w:r w:rsidR="00DE4C0A" w:rsidRPr="0051264C">
              <w:rPr>
                <w:rFonts w:cs="Times New Roman"/>
                <w:sz w:val="20"/>
                <w:szCs w:val="20"/>
              </w:rPr>
              <w:t xml:space="preserve"> </w:t>
            </w:r>
          </w:p>
          <w:p w14:paraId="367FABDB" w14:textId="5AF0BA36" w:rsidR="00104DF8" w:rsidRPr="0051264C" w:rsidRDefault="00104DF8" w:rsidP="00163C6D">
            <w:pPr>
              <w:widowControl w:val="0"/>
              <w:autoSpaceDE w:val="0"/>
              <w:autoSpaceDN w:val="0"/>
              <w:adjustRightInd w:val="0"/>
              <w:rPr>
                <w:rFonts w:cs="Times New Roman"/>
                <w:sz w:val="20"/>
                <w:szCs w:val="20"/>
              </w:rPr>
            </w:pPr>
            <w:r w:rsidRPr="0051264C">
              <w:rPr>
                <w:rFonts w:ascii="Cambria" w:hAnsi="Cambria"/>
                <w:sz w:val="20"/>
                <w:szCs w:val="20"/>
              </w:rPr>
              <w:t>2 – G2.0.2 Describe how the local community is part of a larger region (e.g., county, metropolitan area, state).</w:t>
            </w:r>
          </w:p>
          <w:p w14:paraId="519DE3CA" w14:textId="77777777" w:rsidR="00163C6D" w:rsidRPr="0051264C" w:rsidRDefault="00163C6D" w:rsidP="00163C6D">
            <w:pPr>
              <w:widowControl w:val="0"/>
              <w:autoSpaceDE w:val="0"/>
              <w:autoSpaceDN w:val="0"/>
              <w:adjustRightInd w:val="0"/>
              <w:rPr>
                <w:rFonts w:cs="Times New Roman"/>
                <w:sz w:val="20"/>
                <w:szCs w:val="20"/>
              </w:rPr>
            </w:pPr>
          </w:p>
          <w:p w14:paraId="63803386" w14:textId="0E0BABF8" w:rsidR="00163C6D" w:rsidRPr="0051264C" w:rsidRDefault="00163C6D" w:rsidP="00163C6D">
            <w:pPr>
              <w:widowControl w:val="0"/>
              <w:autoSpaceDE w:val="0"/>
              <w:autoSpaceDN w:val="0"/>
              <w:adjustRightInd w:val="0"/>
              <w:rPr>
                <w:rFonts w:cs="Times New Roman"/>
                <w:sz w:val="20"/>
                <w:szCs w:val="20"/>
                <w:u w:val="single"/>
              </w:rPr>
            </w:pPr>
            <w:r w:rsidRPr="0051264C">
              <w:rPr>
                <w:rFonts w:cs="Times New Roman"/>
                <w:sz w:val="20"/>
                <w:szCs w:val="20"/>
                <w:u w:val="single"/>
              </w:rPr>
              <w:t>GLE</w:t>
            </w:r>
            <w:r w:rsidR="003E4D1B" w:rsidRPr="0051264C">
              <w:rPr>
                <w:rFonts w:cs="Times New Roman"/>
                <w:sz w:val="20"/>
                <w:szCs w:val="20"/>
                <w:u w:val="single"/>
              </w:rPr>
              <w:t>C</w:t>
            </w:r>
            <w:r w:rsidRPr="0051264C">
              <w:rPr>
                <w:rFonts w:cs="Times New Roman"/>
                <w:sz w:val="20"/>
                <w:szCs w:val="20"/>
                <w:u w:val="single"/>
              </w:rPr>
              <w:t>S Science Grade 2</w:t>
            </w:r>
          </w:p>
          <w:p w14:paraId="484580D5" w14:textId="556DABEB" w:rsidR="00163C6D" w:rsidRPr="0051264C" w:rsidRDefault="00AC0AED" w:rsidP="00163C6D">
            <w:pPr>
              <w:widowControl w:val="0"/>
              <w:autoSpaceDE w:val="0"/>
              <w:autoSpaceDN w:val="0"/>
              <w:adjustRightInd w:val="0"/>
              <w:rPr>
                <w:rFonts w:cs="Times New Roman"/>
                <w:sz w:val="20"/>
                <w:szCs w:val="20"/>
              </w:rPr>
            </w:pPr>
            <w:r w:rsidRPr="0051264C">
              <w:rPr>
                <w:rFonts w:cs="Times New Roman"/>
                <w:sz w:val="20"/>
                <w:szCs w:val="20"/>
              </w:rPr>
              <w:t>-</w:t>
            </w:r>
            <w:r w:rsidR="00163C6D" w:rsidRPr="0051264C">
              <w:rPr>
                <w:rFonts w:cs="Times New Roman"/>
                <w:sz w:val="20"/>
                <w:szCs w:val="20"/>
              </w:rPr>
              <w:t>E.SE.02.21 Describe the major landforms of the surface of the</w:t>
            </w:r>
          </w:p>
          <w:p w14:paraId="31389A32" w14:textId="3E6A1AE2" w:rsidR="00163C6D" w:rsidRPr="0051264C" w:rsidRDefault="00163C6D" w:rsidP="00163C6D">
            <w:pPr>
              <w:widowControl w:val="0"/>
              <w:autoSpaceDE w:val="0"/>
              <w:autoSpaceDN w:val="0"/>
              <w:adjustRightInd w:val="0"/>
              <w:rPr>
                <w:rFonts w:cs="Times New Roman"/>
                <w:sz w:val="20"/>
                <w:szCs w:val="20"/>
              </w:rPr>
            </w:pPr>
            <w:r w:rsidRPr="0051264C">
              <w:rPr>
                <w:rFonts w:cs="Times New Roman"/>
                <w:sz w:val="20"/>
                <w:szCs w:val="20"/>
              </w:rPr>
              <w:lastRenderedPageBreak/>
              <w:t>Earth (mountains, plains, plateaus, valleys, hills).</w:t>
            </w:r>
            <w:r w:rsidR="00DE4C0A" w:rsidRPr="0051264C">
              <w:rPr>
                <w:rFonts w:cs="Times New Roman"/>
                <w:sz w:val="20"/>
                <w:szCs w:val="20"/>
              </w:rPr>
              <w:t xml:space="preserve"> </w:t>
            </w:r>
          </w:p>
          <w:p w14:paraId="21AEE402" w14:textId="77777777" w:rsidR="00163C6D" w:rsidRPr="0051264C" w:rsidRDefault="00163C6D" w:rsidP="00163C6D">
            <w:pPr>
              <w:widowControl w:val="0"/>
              <w:autoSpaceDE w:val="0"/>
              <w:autoSpaceDN w:val="0"/>
              <w:adjustRightInd w:val="0"/>
              <w:rPr>
                <w:rFonts w:cs="Times New Roman"/>
                <w:sz w:val="20"/>
                <w:szCs w:val="20"/>
              </w:rPr>
            </w:pPr>
          </w:p>
          <w:p w14:paraId="0CA5DBB5" w14:textId="77777777" w:rsidR="00163C6D" w:rsidRPr="0051264C" w:rsidRDefault="00163C6D" w:rsidP="00163C6D">
            <w:pPr>
              <w:widowControl w:val="0"/>
              <w:autoSpaceDE w:val="0"/>
              <w:autoSpaceDN w:val="0"/>
              <w:adjustRightInd w:val="0"/>
              <w:rPr>
                <w:rFonts w:cs="Times New Roman"/>
                <w:sz w:val="20"/>
                <w:szCs w:val="20"/>
                <w:u w:val="single"/>
              </w:rPr>
            </w:pPr>
            <w:r w:rsidRPr="0051264C">
              <w:rPr>
                <w:rFonts w:cs="Times New Roman"/>
                <w:sz w:val="20"/>
                <w:szCs w:val="20"/>
                <w:u w:val="single"/>
              </w:rPr>
              <w:t>Common Core Language Arts Standards, Grade 2:</w:t>
            </w:r>
          </w:p>
          <w:p w14:paraId="4D9580E8" w14:textId="2E42D838" w:rsidR="006C2C35" w:rsidRPr="0051264C" w:rsidRDefault="00AC0AED" w:rsidP="00163C6D">
            <w:pPr>
              <w:widowControl w:val="0"/>
              <w:autoSpaceDE w:val="0"/>
              <w:autoSpaceDN w:val="0"/>
              <w:adjustRightInd w:val="0"/>
              <w:rPr>
                <w:rFonts w:cs="Helvetica"/>
                <w:sz w:val="20"/>
                <w:szCs w:val="20"/>
              </w:rPr>
            </w:pPr>
            <w:r w:rsidRPr="0051264C">
              <w:t>-</w:t>
            </w:r>
            <w:hyperlink r:id="rId9" w:history="1">
              <w:r w:rsidR="006C2C35" w:rsidRPr="0051264C">
                <w:rPr>
                  <w:rFonts w:cs="Helvetica"/>
                  <w:sz w:val="20"/>
                  <w:szCs w:val="20"/>
                </w:rPr>
                <w:t>CCSS.ELA-Literacy.SL.2.1</w:t>
              </w:r>
            </w:hyperlink>
            <w:r w:rsidR="006C2C35" w:rsidRPr="0051264C">
              <w:rPr>
                <w:rFonts w:cs="Helvetica"/>
                <w:sz w:val="20"/>
                <w:szCs w:val="20"/>
              </w:rPr>
              <w:t xml:space="preserve"> Participate in collaborative conversations with diverse partners about </w:t>
            </w:r>
            <w:r w:rsidR="006C2C35" w:rsidRPr="0051264C">
              <w:rPr>
                <w:rFonts w:cs="Helvetica"/>
                <w:i/>
                <w:iCs/>
                <w:sz w:val="20"/>
                <w:szCs w:val="20"/>
              </w:rPr>
              <w:t>grade 2 topics and texts</w:t>
            </w:r>
            <w:r w:rsidR="006C2C35" w:rsidRPr="0051264C">
              <w:rPr>
                <w:rFonts w:cs="Helvetica"/>
                <w:sz w:val="20"/>
                <w:szCs w:val="20"/>
              </w:rPr>
              <w:t xml:space="preserve"> with peers and adults in small and larger groups.</w:t>
            </w:r>
          </w:p>
          <w:p w14:paraId="4D6DE98E" w14:textId="2CF0D5B2" w:rsidR="00163C6D" w:rsidRPr="0051264C" w:rsidRDefault="00AC0AED" w:rsidP="00163C6D">
            <w:pPr>
              <w:widowControl w:val="0"/>
              <w:autoSpaceDE w:val="0"/>
              <w:autoSpaceDN w:val="0"/>
              <w:adjustRightInd w:val="0"/>
              <w:rPr>
                <w:rFonts w:cs="Helvetica"/>
                <w:sz w:val="20"/>
                <w:szCs w:val="20"/>
              </w:rPr>
            </w:pPr>
            <w:r w:rsidRPr="0051264C">
              <w:t>-</w:t>
            </w:r>
            <w:hyperlink r:id="rId10" w:history="1">
              <w:r w:rsidR="001416E1" w:rsidRPr="0051264C">
                <w:rPr>
                  <w:rFonts w:cs="Helvetica"/>
                  <w:sz w:val="20"/>
                  <w:szCs w:val="20"/>
                </w:rPr>
                <w:t>CCSS.ELA-Literacy.W.2.7</w:t>
              </w:r>
            </w:hyperlink>
            <w:r w:rsidR="001416E1" w:rsidRPr="0051264C">
              <w:rPr>
                <w:rFonts w:cs="Helvetica"/>
                <w:sz w:val="20"/>
                <w:szCs w:val="20"/>
              </w:rPr>
              <w:t xml:space="preserve"> Participate in shared research and writing projects (e.g., read a number of books on a single topic to produce a report; record science observations)</w:t>
            </w:r>
            <w:r w:rsidR="00163C6D" w:rsidRPr="0051264C">
              <w:rPr>
                <w:rFonts w:cs="Helvetica"/>
                <w:sz w:val="20"/>
                <w:szCs w:val="20"/>
              </w:rPr>
              <w:t xml:space="preserve"> </w:t>
            </w:r>
          </w:p>
          <w:p w14:paraId="1EA447F9" w14:textId="06FED4B5" w:rsidR="001416E1" w:rsidRPr="0051264C" w:rsidRDefault="00AC0AED" w:rsidP="00163C6D">
            <w:pPr>
              <w:widowControl w:val="0"/>
              <w:autoSpaceDE w:val="0"/>
              <w:autoSpaceDN w:val="0"/>
              <w:adjustRightInd w:val="0"/>
              <w:rPr>
                <w:rFonts w:cs="Helvetica"/>
                <w:sz w:val="20"/>
                <w:szCs w:val="20"/>
              </w:rPr>
            </w:pPr>
            <w:r w:rsidRPr="0051264C">
              <w:rPr>
                <w:rFonts w:cs="Helvetica"/>
                <w:sz w:val="20"/>
                <w:szCs w:val="20"/>
              </w:rPr>
              <w:t>-</w:t>
            </w:r>
            <w:hyperlink r:id="rId11" w:history="1">
              <w:r w:rsidR="006C2C35" w:rsidRPr="0051264C">
                <w:rPr>
                  <w:rFonts w:cs="Helvetica"/>
                  <w:sz w:val="20"/>
                  <w:szCs w:val="20"/>
                </w:rPr>
                <w:t>CCSS.ELA-Literacy.SL.2.6</w:t>
              </w:r>
            </w:hyperlink>
            <w:r w:rsidR="006C2C35" w:rsidRPr="0051264C">
              <w:rPr>
                <w:rFonts w:cs="Helvetica"/>
                <w:sz w:val="20"/>
                <w:szCs w:val="20"/>
              </w:rPr>
              <w:t xml:space="preserve"> Produce complete sentences when appropriate to task and situation in order to provide requested detail or clarification. </w:t>
            </w:r>
          </w:p>
          <w:p w14:paraId="60468285" w14:textId="77777777" w:rsidR="00163C6D" w:rsidRPr="0051264C" w:rsidRDefault="00163C6D" w:rsidP="007140AA">
            <w:pPr>
              <w:rPr>
                <w:sz w:val="20"/>
                <w:szCs w:val="20"/>
              </w:rPr>
            </w:pPr>
          </w:p>
          <w:p w14:paraId="58C87317" w14:textId="38BF2821" w:rsidR="00CB3CCF" w:rsidRPr="0051264C" w:rsidRDefault="003E4D1B" w:rsidP="007140AA">
            <w:pPr>
              <w:rPr>
                <w:sz w:val="20"/>
                <w:szCs w:val="20"/>
                <w:u w:val="single"/>
              </w:rPr>
            </w:pPr>
            <w:r w:rsidRPr="0051264C">
              <w:rPr>
                <w:sz w:val="20"/>
                <w:szCs w:val="20"/>
                <w:u w:val="single"/>
              </w:rPr>
              <w:t>GLECS</w:t>
            </w:r>
            <w:r w:rsidR="00373F2F" w:rsidRPr="0051264C">
              <w:rPr>
                <w:sz w:val="20"/>
                <w:szCs w:val="20"/>
                <w:u w:val="single"/>
              </w:rPr>
              <w:t xml:space="preserve">, Social Studies Grade </w:t>
            </w:r>
            <w:r w:rsidR="00163C6D" w:rsidRPr="0051264C">
              <w:rPr>
                <w:sz w:val="20"/>
                <w:szCs w:val="20"/>
                <w:u w:val="single"/>
              </w:rPr>
              <w:t>3:</w:t>
            </w:r>
          </w:p>
          <w:p w14:paraId="14C92964" w14:textId="66422917" w:rsidR="00CB3CCF" w:rsidRPr="0051264C" w:rsidRDefault="00373F2F" w:rsidP="005871C9">
            <w:pPr>
              <w:widowControl w:val="0"/>
              <w:autoSpaceDE w:val="0"/>
              <w:autoSpaceDN w:val="0"/>
              <w:adjustRightInd w:val="0"/>
              <w:rPr>
                <w:rFonts w:cs="Times New Roman"/>
                <w:sz w:val="20"/>
                <w:szCs w:val="20"/>
              </w:rPr>
            </w:pPr>
            <w:r w:rsidRPr="0051264C">
              <w:rPr>
                <w:rFonts w:cs="Times New Roman"/>
                <w:sz w:val="20"/>
                <w:szCs w:val="20"/>
              </w:rPr>
              <w:t>3 – H3.0.5 Use informational text and visual data to compare how American Indians and settlers in the early</w:t>
            </w:r>
            <w:r w:rsidR="005871C9" w:rsidRPr="0051264C">
              <w:rPr>
                <w:rFonts w:cs="Times New Roman"/>
                <w:sz w:val="20"/>
                <w:szCs w:val="20"/>
              </w:rPr>
              <w:t xml:space="preserve"> </w:t>
            </w:r>
            <w:r w:rsidRPr="0051264C">
              <w:rPr>
                <w:rFonts w:cs="Times New Roman"/>
                <w:sz w:val="20"/>
                <w:szCs w:val="20"/>
              </w:rPr>
              <w:t>history of Michigan adapted to, used, and modified their environment.</w:t>
            </w:r>
            <w:r w:rsidR="00DE4C0A" w:rsidRPr="0051264C">
              <w:rPr>
                <w:rFonts w:cs="Times New Roman"/>
                <w:sz w:val="20"/>
                <w:szCs w:val="20"/>
              </w:rPr>
              <w:t xml:space="preserve"> </w:t>
            </w:r>
          </w:p>
          <w:p w14:paraId="67FAE2FA" w14:textId="77777777" w:rsidR="006C2C35" w:rsidRPr="0051264C" w:rsidRDefault="006C2C35" w:rsidP="006C2C35">
            <w:pPr>
              <w:widowControl w:val="0"/>
              <w:autoSpaceDE w:val="0"/>
              <w:autoSpaceDN w:val="0"/>
              <w:adjustRightInd w:val="0"/>
              <w:rPr>
                <w:rFonts w:cs="Helvetica"/>
                <w:sz w:val="20"/>
                <w:szCs w:val="20"/>
              </w:rPr>
            </w:pPr>
          </w:p>
          <w:p w14:paraId="33C78C4E" w14:textId="095E504D" w:rsidR="00111D20" w:rsidRPr="0051264C" w:rsidRDefault="00111D20" w:rsidP="00C4590B">
            <w:pPr>
              <w:widowControl w:val="0"/>
              <w:autoSpaceDE w:val="0"/>
              <w:autoSpaceDN w:val="0"/>
              <w:adjustRightInd w:val="0"/>
              <w:rPr>
                <w:rFonts w:cs="Helvetica"/>
                <w:sz w:val="20"/>
                <w:szCs w:val="20"/>
                <w:u w:val="single"/>
              </w:rPr>
            </w:pPr>
            <w:r w:rsidRPr="0051264C">
              <w:rPr>
                <w:rFonts w:cs="Helvetica"/>
                <w:sz w:val="20"/>
                <w:szCs w:val="20"/>
                <w:u w:val="single"/>
              </w:rPr>
              <w:t>Common Core Language Arts: Grade 3</w:t>
            </w:r>
          </w:p>
          <w:p w14:paraId="01F554FC" w14:textId="4121ED60" w:rsidR="006C2C35" w:rsidRPr="0051264C" w:rsidRDefault="00AC0AED" w:rsidP="00C4590B">
            <w:pPr>
              <w:widowControl w:val="0"/>
              <w:autoSpaceDE w:val="0"/>
              <w:autoSpaceDN w:val="0"/>
              <w:adjustRightInd w:val="0"/>
              <w:rPr>
                <w:rFonts w:cs="Helvetica"/>
                <w:sz w:val="20"/>
                <w:szCs w:val="20"/>
              </w:rPr>
            </w:pPr>
            <w:r w:rsidRPr="0051264C">
              <w:t>-</w:t>
            </w:r>
            <w:hyperlink r:id="rId12" w:history="1">
              <w:r w:rsidR="006C2C35" w:rsidRPr="0051264C">
                <w:rPr>
                  <w:rFonts w:cs="Helvetica"/>
                  <w:sz w:val="20"/>
                  <w:szCs w:val="20"/>
                </w:rPr>
                <w:t>CCSS.ELA-Literacy.SL.3.1</w:t>
              </w:r>
            </w:hyperlink>
            <w:r w:rsidR="006C2C35" w:rsidRPr="0051264C">
              <w:rPr>
                <w:rFonts w:cs="Helvetica"/>
                <w:sz w:val="20"/>
                <w:szCs w:val="20"/>
              </w:rPr>
              <w:t xml:space="preserve"> Engage effectively in a range of collaborative discussions (one-on-one, in groups, and teacher-led) with diverse partners on </w:t>
            </w:r>
            <w:r w:rsidR="006C2C35" w:rsidRPr="0051264C">
              <w:rPr>
                <w:rFonts w:cs="Helvetica"/>
                <w:i/>
                <w:iCs/>
                <w:sz w:val="20"/>
                <w:szCs w:val="20"/>
              </w:rPr>
              <w:t>grade 3 topics and texts</w:t>
            </w:r>
            <w:r w:rsidR="006C2C35" w:rsidRPr="0051264C">
              <w:rPr>
                <w:rFonts w:cs="Helvetica"/>
                <w:sz w:val="20"/>
                <w:szCs w:val="20"/>
              </w:rPr>
              <w:t>, building on others’ ideas and expressing their own clearly.</w:t>
            </w:r>
          </w:p>
          <w:p w14:paraId="67D46D6E" w14:textId="4D9C4E38" w:rsidR="006C2C35" w:rsidRPr="0051264C" w:rsidRDefault="00AC0AED" w:rsidP="00C4590B">
            <w:pPr>
              <w:widowControl w:val="0"/>
              <w:autoSpaceDE w:val="0"/>
              <w:autoSpaceDN w:val="0"/>
              <w:adjustRightInd w:val="0"/>
              <w:rPr>
                <w:rFonts w:cs="Helvetica"/>
                <w:sz w:val="20"/>
                <w:szCs w:val="20"/>
              </w:rPr>
            </w:pPr>
            <w:r w:rsidRPr="0051264C">
              <w:t>-</w:t>
            </w:r>
            <w:hyperlink r:id="rId13" w:history="1">
              <w:r w:rsidR="006C2C35" w:rsidRPr="0051264C">
                <w:rPr>
                  <w:rFonts w:cs="Helvetica"/>
                  <w:sz w:val="20"/>
                  <w:szCs w:val="20"/>
                </w:rPr>
                <w:t>CCSS.ELA-Literacy.W.3.7</w:t>
              </w:r>
            </w:hyperlink>
            <w:r w:rsidR="006C2C35" w:rsidRPr="0051264C">
              <w:rPr>
                <w:rFonts w:cs="Helvetica"/>
                <w:sz w:val="20"/>
                <w:szCs w:val="20"/>
              </w:rPr>
              <w:t xml:space="preserve"> Conduct short research projects that build knowledge about a topic.</w:t>
            </w:r>
          </w:p>
          <w:p w14:paraId="3BC9EC6A" w14:textId="23E3977E" w:rsidR="006C2C35" w:rsidRPr="0051264C" w:rsidRDefault="00AC0AED" w:rsidP="007140AA">
            <w:pPr>
              <w:rPr>
                <w:rFonts w:cs="Helvetica"/>
                <w:sz w:val="20"/>
                <w:szCs w:val="20"/>
              </w:rPr>
            </w:pPr>
            <w:r w:rsidRPr="0051264C">
              <w:t>-</w:t>
            </w:r>
            <w:hyperlink r:id="rId14" w:history="1">
              <w:r w:rsidR="006C2C35" w:rsidRPr="0051264C">
                <w:rPr>
                  <w:rFonts w:cs="Helvetica"/>
                  <w:sz w:val="20"/>
                  <w:szCs w:val="20"/>
                </w:rPr>
                <w:t>CCSS.ELA-Literacy.SL.3.4</w:t>
              </w:r>
            </w:hyperlink>
            <w:r w:rsidR="006C2C35" w:rsidRPr="0051264C">
              <w:rPr>
                <w:rFonts w:cs="Helvetica"/>
                <w:sz w:val="20"/>
                <w:szCs w:val="20"/>
              </w:rPr>
              <w:t xml:space="preserve"> Report on a topic or text, tell a story, or recount an experience with appropriate facts and relevant, descriptive details, speaking clearly at an understandable pace.</w:t>
            </w:r>
          </w:p>
          <w:p w14:paraId="68574C12" w14:textId="6D378BE5" w:rsidR="006C2C35" w:rsidRPr="0051264C" w:rsidRDefault="00AC0AED" w:rsidP="006C2C35">
            <w:pPr>
              <w:widowControl w:val="0"/>
              <w:autoSpaceDE w:val="0"/>
              <w:autoSpaceDN w:val="0"/>
              <w:adjustRightInd w:val="0"/>
              <w:rPr>
                <w:rFonts w:cs="Helvetica"/>
                <w:sz w:val="20"/>
                <w:szCs w:val="20"/>
              </w:rPr>
            </w:pPr>
            <w:r w:rsidRPr="0051264C">
              <w:t>-</w:t>
            </w:r>
            <w:hyperlink r:id="rId15" w:history="1">
              <w:r w:rsidR="006C2C35" w:rsidRPr="0051264C">
                <w:rPr>
                  <w:rFonts w:cs="Helvetica"/>
                  <w:sz w:val="20"/>
                  <w:szCs w:val="20"/>
                </w:rPr>
                <w:t>CCSS.ELA-Literacy.SL.3.6</w:t>
              </w:r>
            </w:hyperlink>
            <w:r w:rsidR="006C2C35" w:rsidRPr="0051264C">
              <w:rPr>
                <w:rFonts w:cs="Helvetica"/>
                <w:sz w:val="20"/>
                <w:szCs w:val="20"/>
              </w:rPr>
              <w:t xml:space="preserve"> Speak in complete sentences when appropriate to task and situation in order to provide requested detail or clarification. </w:t>
            </w:r>
          </w:p>
          <w:p w14:paraId="583986FD" w14:textId="77777777" w:rsidR="00AF2714" w:rsidRPr="0051264C" w:rsidRDefault="00AF2714" w:rsidP="006C2C35">
            <w:pPr>
              <w:widowControl w:val="0"/>
              <w:autoSpaceDE w:val="0"/>
              <w:autoSpaceDN w:val="0"/>
              <w:adjustRightInd w:val="0"/>
              <w:rPr>
                <w:rFonts w:cs="Helvetica"/>
                <w:sz w:val="20"/>
                <w:szCs w:val="20"/>
              </w:rPr>
            </w:pPr>
          </w:p>
          <w:p w14:paraId="2198846E" w14:textId="731D2E27" w:rsidR="00D6266C" w:rsidRPr="0051264C" w:rsidRDefault="00D6266C" w:rsidP="006C2C35">
            <w:pPr>
              <w:widowControl w:val="0"/>
              <w:autoSpaceDE w:val="0"/>
              <w:autoSpaceDN w:val="0"/>
              <w:adjustRightInd w:val="0"/>
              <w:rPr>
                <w:rFonts w:cs="Helvetica"/>
                <w:sz w:val="20"/>
                <w:szCs w:val="20"/>
                <w:u w:val="single"/>
              </w:rPr>
            </w:pPr>
            <w:r w:rsidRPr="0051264C">
              <w:rPr>
                <w:rFonts w:cs="Helvetica"/>
                <w:sz w:val="20"/>
                <w:szCs w:val="20"/>
                <w:u w:val="single"/>
              </w:rPr>
              <w:t>Art GLECS:</w:t>
            </w:r>
          </w:p>
          <w:p w14:paraId="222D90DE" w14:textId="6E7DB3D7" w:rsidR="00CD3262" w:rsidRPr="0051264C" w:rsidRDefault="00D6266C" w:rsidP="000F14E6">
            <w:pPr>
              <w:widowControl w:val="0"/>
              <w:autoSpaceDE w:val="0"/>
              <w:autoSpaceDN w:val="0"/>
              <w:adjustRightInd w:val="0"/>
              <w:rPr>
                <w:rFonts w:cs="Helvetica"/>
                <w:sz w:val="20"/>
                <w:szCs w:val="20"/>
              </w:rPr>
            </w:pPr>
            <w:r w:rsidRPr="0051264C">
              <w:rPr>
                <w:rFonts w:cs="Helvetica"/>
                <w:sz w:val="20"/>
                <w:szCs w:val="20"/>
              </w:rPr>
              <w:t>ART.VA.I.4.2 (</w:t>
            </w:r>
            <w:r w:rsidR="00AF2714" w:rsidRPr="0051264C">
              <w:rPr>
                <w:rFonts w:cs="Helvetica"/>
                <w:color w:val="2D2D2C"/>
                <w:sz w:val="20"/>
                <w:szCs w:val="20"/>
              </w:rPr>
              <w:t>Content Standard 4</w:t>
            </w:r>
            <w:r w:rsidR="006C7F7F" w:rsidRPr="0051264C">
              <w:rPr>
                <w:rFonts w:cs="Helvetica"/>
                <w:color w:val="2D2D2C"/>
                <w:sz w:val="20"/>
                <w:szCs w:val="20"/>
              </w:rPr>
              <w:t>)</w:t>
            </w:r>
            <w:r w:rsidR="00AF2714" w:rsidRPr="0051264C">
              <w:rPr>
                <w:rFonts w:cs="Helvetica"/>
                <w:color w:val="2D2D2C"/>
                <w:sz w:val="20"/>
                <w:szCs w:val="20"/>
              </w:rPr>
              <w:t xml:space="preserve">: All students will understand, analyze, and describe the arts in their historical, social, and cultural contexts. </w:t>
            </w:r>
          </w:p>
        </w:tc>
        <w:tc>
          <w:tcPr>
            <w:tcW w:w="10638" w:type="dxa"/>
            <w:gridSpan w:val="4"/>
          </w:tcPr>
          <w:p w14:paraId="491B57EF" w14:textId="77777777" w:rsidR="00394AD8" w:rsidRPr="0051264C" w:rsidRDefault="00394AD8" w:rsidP="00411C09">
            <w:pPr>
              <w:jc w:val="center"/>
              <w:rPr>
                <w:b/>
                <w:sz w:val="20"/>
                <w:szCs w:val="20"/>
              </w:rPr>
            </w:pPr>
            <w:r w:rsidRPr="0051264C">
              <w:rPr>
                <w:b/>
                <w:sz w:val="20"/>
                <w:szCs w:val="20"/>
              </w:rPr>
              <w:lastRenderedPageBreak/>
              <w:t>Transfer</w:t>
            </w:r>
          </w:p>
        </w:tc>
      </w:tr>
      <w:tr w:rsidR="00394AD8" w:rsidRPr="008561B2" w14:paraId="669E5FE3" w14:textId="77777777" w:rsidTr="007140AA">
        <w:tc>
          <w:tcPr>
            <w:tcW w:w="3978" w:type="dxa"/>
            <w:vMerge/>
          </w:tcPr>
          <w:p w14:paraId="346914EE" w14:textId="77777777" w:rsidR="00394AD8" w:rsidRPr="008561B2" w:rsidRDefault="00394AD8" w:rsidP="007140AA">
            <w:pPr>
              <w:rPr>
                <w:sz w:val="20"/>
                <w:szCs w:val="20"/>
              </w:rPr>
            </w:pPr>
          </w:p>
        </w:tc>
        <w:tc>
          <w:tcPr>
            <w:tcW w:w="10638" w:type="dxa"/>
            <w:gridSpan w:val="4"/>
          </w:tcPr>
          <w:p w14:paraId="62B55018" w14:textId="077937F0" w:rsidR="004D2EDE" w:rsidRPr="004D2EDE" w:rsidRDefault="00394AD8" w:rsidP="004D2EDE">
            <w:pPr>
              <w:rPr>
                <w:i/>
                <w:sz w:val="20"/>
                <w:szCs w:val="20"/>
              </w:rPr>
            </w:pPr>
            <w:r w:rsidRPr="008561B2">
              <w:rPr>
                <w:i/>
                <w:sz w:val="20"/>
                <w:szCs w:val="20"/>
              </w:rPr>
              <w:t>Students will be able to independently use their learning to…</w:t>
            </w:r>
          </w:p>
          <w:p w14:paraId="6737389A" w14:textId="573CE102" w:rsidR="004D2EDE" w:rsidRDefault="004D2EDE" w:rsidP="0045375F">
            <w:pPr>
              <w:pStyle w:val="ListParagraph"/>
              <w:numPr>
                <w:ilvl w:val="0"/>
                <w:numId w:val="2"/>
              </w:numPr>
              <w:ind w:left="342"/>
              <w:rPr>
                <w:i/>
                <w:sz w:val="20"/>
                <w:szCs w:val="20"/>
              </w:rPr>
            </w:pPr>
            <w:r>
              <w:rPr>
                <w:i/>
                <w:sz w:val="20"/>
                <w:szCs w:val="20"/>
              </w:rPr>
              <w:t>Recognize that groups of people hav</w:t>
            </w:r>
            <w:r w:rsidR="00BE3A43">
              <w:rPr>
                <w:i/>
                <w:sz w:val="20"/>
                <w:szCs w:val="20"/>
              </w:rPr>
              <w:t xml:space="preserve">e unique characteristics that set them apart.  </w:t>
            </w:r>
          </w:p>
          <w:p w14:paraId="5590F58C" w14:textId="342DC074" w:rsidR="00BE3A43" w:rsidRPr="0073431F" w:rsidRDefault="00965909" w:rsidP="0045375F">
            <w:pPr>
              <w:pStyle w:val="ListParagraph"/>
              <w:numPr>
                <w:ilvl w:val="0"/>
                <w:numId w:val="2"/>
              </w:numPr>
              <w:ind w:left="342"/>
              <w:rPr>
                <w:i/>
                <w:sz w:val="20"/>
                <w:szCs w:val="20"/>
              </w:rPr>
            </w:pPr>
            <w:r w:rsidRPr="0073431F">
              <w:rPr>
                <w:i/>
                <w:sz w:val="20"/>
                <w:szCs w:val="20"/>
              </w:rPr>
              <w:t>Operate effectively in a collaborative group setting, to both research and report on an assigned topic.</w:t>
            </w:r>
          </w:p>
          <w:p w14:paraId="45028759" w14:textId="44533A70" w:rsidR="00BE3A43" w:rsidRPr="0073431F" w:rsidRDefault="000A4280" w:rsidP="0045375F">
            <w:pPr>
              <w:pStyle w:val="ListParagraph"/>
              <w:numPr>
                <w:ilvl w:val="0"/>
                <w:numId w:val="2"/>
              </w:numPr>
              <w:ind w:left="342"/>
              <w:rPr>
                <w:i/>
                <w:sz w:val="20"/>
                <w:szCs w:val="20"/>
              </w:rPr>
            </w:pPr>
            <w:r w:rsidRPr="0073431F">
              <w:rPr>
                <w:i/>
                <w:sz w:val="20"/>
                <w:szCs w:val="20"/>
              </w:rPr>
              <w:t>Analyze</w:t>
            </w:r>
            <w:r w:rsidR="00BE3A43" w:rsidRPr="0073431F">
              <w:rPr>
                <w:i/>
                <w:sz w:val="20"/>
                <w:szCs w:val="20"/>
              </w:rPr>
              <w:t xml:space="preserve"> how a region's geography</w:t>
            </w:r>
            <w:r w:rsidRPr="0073431F">
              <w:rPr>
                <w:i/>
                <w:sz w:val="20"/>
                <w:szCs w:val="20"/>
              </w:rPr>
              <w:t xml:space="preserve"> might affect</w:t>
            </w:r>
            <w:r w:rsidR="00BE3A43" w:rsidRPr="0073431F">
              <w:rPr>
                <w:i/>
                <w:sz w:val="20"/>
                <w:szCs w:val="20"/>
              </w:rPr>
              <w:t xml:space="preserve"> the characteristics of Native Americans who live</w:t>
            </w:r>
            <w:r w:rsidR="00565C92" w:rsidRPr="0073431F">
              <w:rPr>
                <w:i/>
                <w:sz w:val="20"/>
                <w:szCs w:val="20"/>
              </w:rPr>
              <w:t>(d)</w:t>
            </w:r>
            <w:r w:rsidR="00BE3A43" w:rsidRPr="0073431F">
              <w:rPr>
                <w:i/>
                <w:sz w:val="20"/>
                <w:szCs w:val="20"/>
              </w:rPr>
              <w:t xml:space="preserve"> there.</w:t>
            </w:r>
          </w:p>
          <w:p w14:paraId="5F71317F" w14:textId="77777777" w:rsidR="00BE3A43" w:rsidRPr="0073431F" w:rsidRDefault="00BE3A43" w:rsidP="0045375F">
            <w:pPr>
              <w:pStyle w:val="ListParagraph"/>
              <w:numPr>
                <w:ilvl w:val="0"/>
                <w:numId w:val="2"/>
              </w:numPr>
              <w:ind w:left="342"/>
              <w:rPr>
                <w:i/>
                <w:sz w:val="20"/>
                <w:szCs w:val="20"/>
              </w:rPr>
            </w:pPr>
            <w:r w:rsidRPr="0073431F">
              <w:rPr>
                <w:i/>
                <w:sz w:val="20"/>
                <w:szCs w:val="20"/>
              </w:rPr>
              <w:t>Identify characteristics Native Americans and Europeans adopted from each other</w:t>
            </w:r>
          </w:p>
          <w:p w14:paraId="445B7A69" w14:textId="1D58E3FB" w:rsidR="00BE3A43" w:rsidRPr="0073431F" w:rsidRDefault="00BE3A43" w:rsidP="0045375F">
            <w:pPr>
              <w:pStyle w:val="ListParagraph"/>
              <w:numPr>
                <w:ilvl w:val="0"/>
                <w:numId w:val="2"/>
              </w:numPr>
              <w:ind w:left="342"/>
              <w:rPr>
                <w:i/>
                <w:sz w:val="20"/>
                <w:szCs w:val="20"/>
              </w:rPr>
            </w:pPr>
            <w:r w:rsidRPr="0073431F">
              <w:rPr>
                <w:i/>
                <w:sz w:val="20"/>
                <w:szCs w:val="20"/>
              </w:rPr>
              <w:t>Compile reasons as to why conflict between Native Americans and Europeans occurred.</w:t>
            </w:r>
          </w:p>
          <w:p w14:paraId="543093AE" w14:textId="4680C47E" w:rsidR="007140AA" w:rsidRPr="00AC0AED" w:rsidRDefault="00BE3A43" w:rsidP="00AC0AED">
            <w:pPr>
              <w:pStyle w:val="ListParagraph"/>
              <w:numPr>
                <w:ilvl w:val="0"/>
                <w:numId w:val="2"/>
              </w:numPr>
              <w:ind w:left="342"/>
              <w:rPr>
                <w:i/>
                <w:sz w:val="20"/>
                <w:szCs w:val="20"/>
              </w:rPr>
            </w:pPr>
            <w:r>
              <w:rPr>
                <w:i/>
                <w:sz w:val="20"/>
                <w:szCs w:val="20"/>
              </w:rPr>
              <w:t>Value all people, even if they are different from themselves.</w:t>
            </w:r>
          </w:p>
        </w:tc>
      </w:tr>
      <w:tr w:rsidR="00394AD8" w:rsidRPr="008561B2" w14:paraId="74BF87E3" w14:textId="77777777" w:rsidTr="007140AA">
        <w:tc>
          <w:tcPr>
            <w:tcW w:w="3978" w:type="dxa"/>
            <w:vMerge/>
          </w:tcPr>
          <w:p w14:paraId="64D173F6" w14:textId="0473E8A9" w:rsidR="00394AD8" w:rsidRPr="008561B2" w:rsidRDefault="00394AD8" w:rsidP="007140AA">
            <w:pPr>
              <w:rPr>
                <w:sz w:val="20"/>
                <w:szCs w:val="20"/>
              </w:rPr>
            </w:pPr>
          </w:p>
        </w:tc>
        <w:tc>
          <w:tcPr>
            <w:tcW w:w="10638" w:type="dxa"/>
            <w:gridSpan w:val="4"/>
          </w:tcPr>
          <w:p w14:paraId="525A7ECE" w14:textId="77777777" w:rsidR="00394AD8" w:rsidRPr="008561B2" w:rsidRDefault="00394AD8" w:rsidP="007D7458">
            <w:pPr>
              <w:jc w:val="center"/>
              <w:rPr>
                <w:b/>
                <w:sz w:val="20"/>
                <w:szCs w:val="20"/>
              </w:rPr>
            </w:pPr>
            <w:r w:rsidRPr="008561B2">
              <w:rPr>
                <w:b/>
                <w:sz w:val="20"/>
                <w:szCs w:val="20"/>
              </w:rPr>
              <w:t>Meaning</w:t>
            </w:r>
          </w:p>
        </w:tc>
      </w:tr>
      <w:tr w:rsidR="00394AD8" w:rsidRPr="008561B2" w14:paraId="50E43D50" w14:textId="77777777" w:rsidTr="008202EA">
        <w:trPr>
          <w:trHeight w:val="1034"/>
        </w:trPr>
        <w:tc>
          <w:tcPr>
            <w:tcW w:w="3978" w:type="dxa"/>
            <w:vMerge/>
          </w:tcPr>
          <w:p w14:paraId="72CD149C" w14:textId="77777777" w:rsidR="00394AD8" w:rsidRPr="008561B2" w:rsidRDefault="00394AD8" w:rsidP="007140AA">
            <w:pPr>
              <w:rPr>
                <w:sz w:val="20"/>
                <w:szCs w:val="20"/>
              </w:rPr>
            </w:pPr>
          </w:p>
        </w:tc>
        <w:tc>
          <w:tcPr>
            <w:tcW w:w="5220" w:type="dxa"/>
            <w:gridSpan w:val="2"/>
          </w:tcPr>
          <w:p w14:paraId="409C9C55" w14:textId="77777777" w:rsidR="00394AD8" w:rsidRPr="008561B2" w:rsidRDefault="00394AD8" w:rsidP="007140AA">
            <w:pPr>
              <w:rPr>
                <w:sz w:val="20"/>
                <w:szCs w:val="20"/>
              </w:rPr>
            </w:pPr>
            <w:r w:rsidRPr="008561B2">
              <w:rPr>
                <w:sz w:val="20"/>
                <w:szCs w:val="20"/>
              </w:rPr>
              <w:t>UNDERSTANDINGS</w:t>
            </w:r>
          </w:p>
          <w:p w14:paraId="3571ADBE" w14:textId="46DB572D" w:rsidR="007B19AA" w:rsidRDefault="00394AD8" w:rsidP="007B19AA">
            <w:pPr>
              <w:rPr>
                <w:i/>
                <w:sz w:val="20"/>
                <w:szCs w:val="20"/>
              </w:rPr>
            </w:pPr>
            <w:r w:rsidRPr="008561B2">
              <w:rPr>
                <w:i/>
                <w:sz w:val="20"/>
                <w:szCs w:val="20"/>
              </w:rPr>
              <w:t>Students will understand that…</w:t>
            </w:r>
          </w:p>
          <w:p w14:paraId="1510B237" w14:textId="659A20D6" w:rsidR="00565C92" w:rsidRDefault="00565C92" w:rsidP="007D7458">
            <w:pPr>
              <w:pStyle w:val="ListParagraph"/>
              <w:numPr>
                <w:ilvl w:val="0"/>
                <w:numId w:val="1"/>
              </w:numPr>
              <w:ind w:left="348"/>
              <w:rPr>
                <w:i/>
                <w:sz w:val="20"/>
                <w:szCs w:val="20"/>
              </w:rPr>
            </w:pPr>
            <w:r>
              <w:rPr>
                <w:i/>
                <w:sz w:val="20"/>
                <w:szCs w:val="20"/>
              </w:rPr>
              <w:t xml:space="preserve">God created </w:t>
            </w:r>
            <w:r w:rsidR="00D16AB4">
              <w:rPr>
                <w:i/>
                <w:sz w:val="20"/>
                <w:szCs w:val="20"/>
              </w:rPr>
              <w:t>humans to be unique and diverse.</w:t>
            </w:r>
            <w:r>
              <w:rPr>
                <w:i/>
                <w:sz w:val="20"/>
                <w:szCs w:val="20"/>
              </w:rPr>
              <w:t xml:space="preserve"> </w:t>
            </w:r>
          </w:p>
          <w:p w14:paraId="1ADE5AC3" w14:textId="64EAACD9" w:rsidR="000D2E28" w:rsidRDefault="0021208C" w:rsidP="007D7458">
            <w:pPr>
              <w:pStyle w:val="ListParagraph"/>
              <w:numPr>
                <w:ilvl w:val="0"/>
                <w:numId w:val="1"/>
              </w:numPr>
              <w:ind w:left="348"/>
              <w:rPr>
                <w:i/>
                <w:sz w:val="20"/>
                <w:szCs w:val="20"/>
              </w:rPr>
            </w:pPr>
            <w:r w:rsidRPr="0070496C">
              <w:rPr>
                <w:i/>
                <w:sz w:val="20"/>
                <w:szCs w:val="20"/>
              </w:rPr>
              <w:t>T</w:t>
            </w:r>
            <w:r w:rsidR="00AB520B" w:rsidRPr="0070496C">
              <w:rPr>
                <w:i/>
                <w:sz w:val="20"/>
                <w:szCs w:val="20"/>
              </w:rPr>
              <w:t>h</w:t>
            </w:r>
            <w:r w:rsidR="009271E8" w:rsidRPr="0070496C">
              <w:rPr>
                <w:i/>
                <w:sz w:val="20"/>
                <w:szCs w:val="20"/>
              </w:rPr>
              <w:t xml:space="preserve">e </w:t>
            </w:r>
            <w:r w:rsidR="00AB520B" w:rsidRPr="0070496C">
              <w:rPr>
                <w:i/>
                <w:sz w:val="20"/>
                <w:szCs w:val="20"/>
              </w:rPr>
              <w:t xml:space="preserve">effects of the fall influenced </w:t>
            </w:r>
            <w:r w:rsidR="009271E8" w:rsidRPr="0070496C">
              <w:rPr>
                <w:i/>
                <w:sz w:val="20"/>
                <w:szCs w:val="20"/>
              </w:rPr>
              <w:t xml:space="preserve">the </w:t>
            </w:r>
            <w:r w:rsidR="00D16AB4">
              <w:rPr>
                <w:i/>
                <w:sz w:val="20"/>
                <w:szCs w:val="20"/>
              </w:rPr>
              <w:t>conflict between Native Americans and Europeans.</w:t>
            </w:r>
          </w:p>
          <w:p w14:paraId="24C305F8" w14:textId="4C9741D5" w:rsidR="00815B27" w:rsidRPr="008958EF" w:rsidRDefault="00D16AB4" w:rsidP="00815B27">
            <w:pPr>
              <w:pStyle w:val="ListParagraph"/>
              <w:numPr>
                <w:ilvl w:val="0"/>
                <w:numId w:val="1"/>
              </w:numPr>
              <w:ind w:left="348"/>
              <w:rPr>
                <w:i/>
                <w:sz w:val="20"/>
                <w:szCs w:val="20"/>
              </w:rPr>
            </w:pPr>
            <w:r>
              <w:rPr>
                <w:i/>
                <w:sz w:val="20"/>
                <w:szCs w:val="20"/>
              </w:rPr>
              <w:t>God calls us to value and accept those who are different from us.</w:t>
            </w:r>
          </w:p>
          <w:p w14:paraId="6E4B7377" w14:textId="77777777" w:rsidR="005C581A" w:rsidRPr="008561B2" w:rsidRDefault="005C581A" w:rsidP="00815B27">
            <w:pPr>
              <w:rPr>
                <w:i/>
                <w:sz w:val="20"/>
                <w:szCs w:val="20"/>
              </w:rPr>
            </w:pPr>
          </w:p>
          <w:p w14:paraId="7E531915" w14:textId="6BA39808" w:rsidR="00815B27" w:rsidRPr="008561B2" w:rsidRDefault="00815B27" w:rsidP="00815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p>
        </w:tc>
        <w:tc>
          <w:tcPr>
            <w:tcW w:w="5418" w:type="dxa"/>
            <w:gridSpan w:val="2"/>
          </w:tcPr>
          <w:p w14:paraId="54F626C0" w14:textId="77777777" w:rsidR="00394AD8" w:rsidRPr="008561B2" w:rsidRDefault="00394AD8" w:rsidP="007140AA">
            <w:pPr>
              <w:rPr>
                <w:sz w:val="20"/>
                <w:szCs w:val="20"/>
              </w:rPr>
            </w:pPr>
            <w:r w:rsidRPr="008561B2">
              <w:rPr>
                <w:sz w:val="20"/>
                <w:szCs w:val="20"/>
              </w:rPr>
              <w:t>ESSENTIAL QUESTIONS</w:t>
            </w:r>
          </w:p>
          <w:p w14:paraId="3DE19B3B" w14:textId="36CC65AA" w:rsidR="0021208C" w:rsidRPr="0021208C" w:rsidRDefault="00394AD8" w:rsidP="0021208C">
            <w:pPr>
              <w:rPr>
                <w:i/>
                <w:sz w:val="20"/>
                <w:szCs w:val="20"/>
              </w:rPr>
            </w:pPr>
            <w:r w:rsidRPr="008561B2">
              <w:rPr>
                <w:i/>
                <w:sz w:val="20"/>
                <w:szCs w:val="20"/>
              </w:rPr>
              <w:t>Students will keep considering…</w:t>
            </w:r>
          </w:p>
          <w:p w14:paraId="39700464" w14:textId="05CFFA0E" w:rsidR="00565C92" w:rsidRPr="00565C92" w:rsidRDefault="0021208C" w:rsidP="007D7458">
            <w:pPr>
              <w:pStyle w:val="ListParagraph"/>
              <w:numPr>
                <w:ilvl w:val="0"/>
                <w:numId w:val="1"/>
              </w:numPr>
              <w:ind w:left="336"/>
              <w:rPr>
                <w:i/>
                <w:sz w:val="20"/>
                <w:szCs w:val="20"/>
              </w:rPr>
            </w:pPr>
            <w:r w:rsidRPr="00565C92">
              <w:rPr>
                <w:i/>
                <w:sz w:val="20"/>
                <w:szCs w:val="20"/>
              </w:rPr>
              <w:t xml:space="preserve">How does the lifestyle of early Native Americans </w:t>
            </w:r>
            <w:r w:rsidR="00565C92">
              <w:rPr>
                <w:i/>
                <w:sz w:val="20"/>
                <w:szCs w:val="20"/>
              </w:rPr>
              <w:t>compare and contrast with my own lifestyle?</w:t>
            </w:r>
          </w:p>
          <w:p w14:paraId="0EE5CD88" w14:textId="3489893C" w:rsidR="00424027" w:rsidRDefault="00424027" w:rsidP="007D7458">
            <w:pPr>
              <w:pStyle w:val="ListParagraph"/>
              <w:numPr>
                <w:ilvl w:val="0"/>
                <w:numId w:val="1"/>
              </w:numPr>
              <w:ind w:left="336"/>
              <w:rPr>
                <w:i/>
                <w:sz w:val="20"/>
                <w:szCs w:val="20"/>
              </w:rPr>
            </w:pPr>
            <w:r>
              <w:rPr>
                <w:i/>
                <w:sz w:val="20"/>
                <w:szCs w:val="20"/>
              </w:rPr>
              <w:t>How can learning about Native Americans help me better understand God's c</w:t>
            </w:r>
            <w:r w:rsidR="006E639A">
              <w:rPr>
                <w:i/>
                <w:sz w:val="20"/>
                <w:szCs w:val="20"/>
              </w:rPr>
              <w:t>reation</w:t>
            </w:r>
            <w:r>
              <w:rPr>
                <w:i/>
                <w:sz w:val="20"/>
                <w:szCs w:val="20"/>
              </w:rPr>
              <w:t>?</w:t>
            </w:r>
            <w:r w:rsidR="000F2B98">
              <w:rPr>
                <w:i/>
                <w:sz w:val="20"/>
                <w:szCs w:val="20"/>
              </w:rPr>
              <w:t xml:space="preserve"> </w:t>
            </w:r>
          </w:p>
          <w:p w14:paraId="414DBD42" w14:textId="1DE27E36" w:rsidR="00F273F3" w:rsidRPr="00307603" w:rsidRDefault="00565C92" w:rsidP="00565C92">
            <w:pPr>
              <w:pStyle w:val="ListParagraph"/>
              <w:numPr>
                <w:ilvl w:val="0"/>
                <w:numId w:val="1"/>
              </w:numPr>
              <w:ind w:left="336"/>
              <w:rPr>
                <w:i/>
                <w:sz w:val="20"/>
                <w:szCs w:val="20"/>
              </w:rPr>
            </w:pPr>
            <w:r>
              <w:rPr>
                <w:i/>
                <w:sz w:val="20"/>
                <w:szCs w:val="20"/>
              </w:rPr>
              <w:t>How can I better value and accept those who are different from myself?</w:t>
            </w:r>
          </w:p>
          <w:p w14:paraId="70CF0448" w14:textId="6631C06D" w:rsidR="00815B27" w:rsidRPr="008561B2" w:rsidRDefault="00815B27" w:rsidP="00895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p>
        </w:tc>
      </w:tr>
      <w:tr w:rsidR="00394AD8" w:rsidRPr="008561B2" w14:paraId="30FAA2E4" w14:textId="77777777" w:rsidTr="007140AA">
        <w:tc>
          <w:tcPr>
            <w:tcW w:w="3978" w:type="dxa"/>
            <w:vMerge/>
          </w:tcPr>
          <w:p w14:paraId="5F10F9E8" w14:textId="0A53CD52" w:rsidR="00394AD8" w:rsidRPr="008561B2" w:rsidRDefault="00394AD8" w:rsidP="007140AA">
            <w:pPr>
              <w:rPr>
                <w:sz w:val="20"/>
                <w:szCs w:val="20"/>
              </w:rPr>
            </w:pPr>
          </w:p>
        </w:tc>
        <w:tc>
          <w:tcPr>
            <w:tcW w:w="10638" w:type="dxa"/>
            <w:gridSpan w:val="4"/>
          </w:tcPr>
          <w:p w14:paraId="0172ECFF" w14:textId="04946FE8" w:rsidR="00394AD8" w:rsidRPr="008561B2" w:rsidRDefault="00BD15BF" w:rsidP="00394AD8">
            <w:pPr>
              <w:jc w:val="center"/>
              <w:rPr>
                <w:b/>
                <w:sz w:val="20"/>
                <w:szCs w:val="20"/>
              </w:rPr>
            </w:pPr>
            <w:r w:rsidRPr="008561B2">
              <w:rPr>
                <w:b/>
                <w:sz w:val="20"/>
                <w:szCs w:val="20"/>
              </w:rPr>
              <w:t>Acquisition of Knowledge,</w:t>
            </w:r>
            <w:r w:rsidR="00394AD8" w:rsidRPr="008561B2">
              <w:rPr>
                <w:b/>
                <w:sz w:val="20"/>
                <w:szCs w:val="20"/>
              </w:rPr>
              <w:t xml:space="preserve"> Skill</w:t>
            </w:r>
            <w:r w:rsidR="008202EA" w:rsidRPr="008561B2">
              <w:rPr>
                <w:b/>
                <w:sz w:val="20"/>
                <w:szCs w:val="20"/>
              </w:rPr>
              <w:t xml:space="preserve"> and </w:t>
            </w:r>
            <w:r w:rsidRPr="008561B2">
              <w:rPr>
                <w:b/>
                <w:sz w:val="20"/>
                <w:szCs w:val="20"/>
              </w:rPr>
              <w:t>Values/Commitments/</w:t>
            </w:r>
            <w:r w:rsidR="008202EA" w:rsidRPr="008561B2">
              <w:rPr>
                <w:b/>
                <w:sz w:val="20"/>
                <w:szCs w:val="20"/>
              </w:rPr>
              <w:t>Dispositions</w:t>
            </w:r>
          </w:p>
        </w:tc>
      </w:tr>
      <w:tr w:rsidR="003D5353" w:rsidRPr="008561B2" w14:paraId="021FE8C4" w14:textId="77777777" w:rsidTr="00103E0C">
        <w:tc>
          <w:tcPr>
            <w:tcW w:w="3978" w:type="dxa"/>
            <w:vMerge/>
          </w:tcPr>
          <w:p w14:paraId="1A47DDC6" w14:textId="77777777" w:rsidR="003D5353" w:rsidRPr="008561B2" w:rsidRDefault="003D5353" w:rsidP="007140AA">
            <w:pPr>
              <w:rPr>
                <w:sz w:val="20"/>
                <w:szCs w:val="20"/>
              </w:rPr>
            </w:pPr>
          </w:p>
        </w:tc>
        <w:tc>
          <w:tcPr>
            <w:tcW w:w="3600" w:type="dxa"/>
          </w:tcPr>
          <w:p w14:paraId="5761DF45" w14:textId="1A959CC2" w:rsidR="009E6BB9" w:rsidRPr="00C933FF" w:rsidRDefault="00A16046" w:rsidP="009E6BB9">
            <w:pPr>
              <w:rPr>
                <w:i/>
                <w:sz w:val="20"/>
                <w:szCs w:val="20"/>
              </w:rPr>
            </w:pPr>
            <w:r w:rsidRPr="00C933FF">
              <w:rPr>
                <w:i/>
                <w:sz w:val="20"/>
                <w:szCs w:val="20"/>
              </w:rPr>
              <w:t>Cognitive Objectives</w:t>
            </w:r>
          </w:p>
          <w:p w14:paraId="618B503B" w14:textId="377FB58A" w:rsidR="000B34CD" w:rsidRPr="00C933FF" w:rsidRDefault="000B34CD" w:rsidP="00C933FF">
            <w:pPr>
              <w:pStyle w:val="ListParagraph"/>
              <w:numPr>
                <w:ilvl w:val="0"/>
                <w:numId w:val="1"/>
              </w:numPr>
              <w:rPr>
                <w:i/>
                <w:sz w:val="20"/>
                <w:szCs w:val="20"/>
              </w:rPr>
            </w:pPr>
            <w:r w:rsidRPr="00C933FF">
              <w:rPr>
                <w:sz w:val="20"/>
                <w:szCs w:val="20"/>
              </w:rPr>
              <w:t>Outline where the regions (Southwest, Plains, and Eastern Woodland) occur</w:t>
            </w:r>
            <w:r w:rsidR="00C1037C">
              <w:rPr>
                <w:sz w:val="20"/>
                <w:szCs w:val="20"/>
              </w:rPr>
              <w:t>.</w:t>
            </w:r>
          </w:p>
          <w:p w14:paraId="3891CA57" w14:textId="55FBC9F6" w:rsidR="000B34CD" w:rsidRPr="00C933FF" w:rsidRDefault="004F2CEF" w:rsidP="00C933FF">
            <w:pPr>
              <w:pStyle w:val="ListParagraph"/>
              <w:numPr>
                <w:ilvl w:val="0"/>
                <w:numId w:val="1"/>
              </w:numPr>
              <w:rPr>
                <w:i/>
                <w:sz w:val="20"/>
                <w:szCs w:val="20"/>
              </w:rPr>
            </w:pPr>
            <w:r w:rsidRPr="00C933FF">
              <w:rPr>
                <w:sz w:val="20"/>
                <w:szCs w:val="20"/>
              </w:rPr>
              <w:t>Identify characteristics found within each region</w:t>
            </w:r>
            <w:r w:rsidR="00C1037C">
              <w:rPr>
                <w:sz w:val="20"/>
                <w:szCs w:val="20"/>
              </w:rPr>
              <w:t>.</w:t>
            </w:r>
          </w:p>
          <w:p w14:paraId="06E5FA43" w14:textId="39643A70" w:rsidR="004F2CEF" w:rsidRPr="00C933FF" w:rsidRDefault="004F2CEF" w:rsidP="00C933FF">
            <w:pPr>
              <w:numPr>
                <w:ilvl w:val="0"/>
                <w:numId w:val="1"/>
              </w:numPr>
              <w:rPr>
                <w:sz w:val="20"/>
                <w:szCs w:val="20"/>
              </w:rPr>
            </w:pPr>
            <w:r w:rsidRPr="00C933FF">
              <w:rPr>
                <w:sz w:val="20"/>
                <w:szCs w:val="20"/>
              </w:rPr>
              <w:t>Analyze descriptions and visuals to determine which region is being represented, based on knowledge of regional characteristics</w:t>
            </w:r>
            <w:r w:rsidR="00C1037C">
              <w:rPr>
                <w:sz w:val="20"/>
                <w:szCs w:val="20"/>
              </w:rPr>
              <w:t>.</w:t>
            </w:r>
          </w:p>
          <w:p w14:paraId="4C0C3C74" w14:textId="5522A338" w:rsidR="000B34CD" w:rsidRPr="00C933FF" w:rsidRDefault="004F2CEF" w:rsidP="00C933FF">
            <w:pPr>
              <w:pStyle w:val="ListParagraph"/>
              <w:numPr>
                <w:ilvl w:val="0"/>
                <w:numId w:val="1"/>
              </w:numPr>
              <w:rPr>
                <w:i/>
                <w:sz w:val="20"/>
                <w:szCs w:val="20"/>
              </w:rPr>
            </w:pPr>
            <w:r w:rsidRPr="00C933FF">
              <w:rPr>
                <w:sz w:val="20"/>
                <w:szCs w:val="20"/>
              </w:rPr>
              <w:t>Evaluate, with guidance, how regional characteristics might affect the daily lives of Native Americans</w:t>
            </w:r>
            <w:r w:rsidR="00C1037C">
              <w:rPr>
                <w:sz w:val="20"/>
                <w:szCs w:val="20"/>
              </w:rPr>
              <w:t>.</w:t>
            </w:r>
          </w:p>
          <w:p w14:paraId="57882729" w14:textId="1D534649" w:rsidR="00BF0FB8" w:rsidRPr="00C933FF" w:rsidRDefault="00BF0FB8" w:rsidP="00C933FF">
            <w:pPr>
              <w:pStyle w:val="ListParagraph"/>
              <w:numPr>
                <w:ilvl w:val="0"/>
                <w:numId w:val="1"/>
              </w:numPr>
              <w:rPr>
                <w:i/>
                <w:sz w:val="20"/>
                <w:szCs w:val="20"/>
              </w:rPr>
            </w:pPr>
            <w:r w:rsidRPr="00C933FF">
              <w:rPr>
                <w:sz w:val="20"/>
                <w:szCs w:val="20"/>
              </w:rPr>
              <w:t xml:space="preserve">Identify the tribal group they are researching, their role in the large group, the partner they will be working with, and </w:t>
            </w:r>
            <w:r w:rsidRPr="00C933FF">
              <w:rPr>
                <w:sz w:val="20"/>
                <w:szCs w:val="20"/>
              </w:rPr>
              <w:lastRenderedPageBreak/>
              <w:t>their specific research area.</w:t>
            </w:r>
          </w:p>
          <w:p w14:paraId="1BF7F9AF" w14:textId="1989ABAD" w:rsidR="00BF0FB8" w:rsidRPr="00C933FF" w:rsidRDefault="00BF0FB8" w:rsidP="00C933FF">
            <w:pPr>
              <w:numPr>
                <w:ilvl w:val="0"/>
                <w:numId w:val="1"/>
              </w:numPr>
              <w:rPr>
                <w:sz w:val="20"/>
                <w:szCs w:val="20"/>
              </w:rPr>
            </w:pPr>
            <w:r w:rsidRPr="00C933FF">
              <w:rPr>
                <w:sz w:val="20"/>
                <w:szCs w:val="20"/>
              </w:rPr>
              <w:t>Describe the research they found in their p</w:t>
            </w:r>
            <w:r w:rsidR="00C1037C">
              <w:rPr>
                <w:sz w:val="20"/>
                <w:szCs w:val="20"/>
              </w:rPr>
              <w:t>artner groups.</w:t>
            </w:r>
          </w:p>
          <w:p w14:paraId="46A7BD60" w14:textId="2C18EC76" w:rsidR="00BF0FB8" w:rsidRPr="00C933FF" w:rsidRDefault="00BF0FB8" w:rsidP="00C933FF">
            <w:pPr>
              <w:numPr>
                <w:ilvl w:val="0"/>
                <w:numId w:val="1"/>
              </w:numPr>
              <w:rPr>
                <w:sz w:val="20"/>
                <w:szCs w:val="20"/>
              </w:rPr>
            </w:pPr>
            <w:r w:rsidRPr="00C933FF">
              <w:rPr>
                <w:sz w:val="20"/>
                <w:szCs w:val="20"/>
              </w:rPr>
              <w:t>Describe how Native Americans use things from their environment in order to survive.</w:t>
            </w:r>
          </w:p>
          <w:p w14:paraId="2644B505" w14:textId="518BDA99" w:rsidR="00C933FF" w:rsidRPr="00C933FF" w:rsidRDefault="00C933FF" w:rsidP="00C933FF">
            <w:pPr>
              <w:numPr>
                <w:ilvl w:val="0"/>
                <w:numId w:val="1"/>
              </w:numPr>
              <w:rPr>
                <w:sz w:val="20"/>
                <w:szCs w:val="20"/>
              </w:rPr>
            </w:pPr>
            <w:r w:rsidRPr="00C933FF">
              <w:rPr>
                <w:sz w:val="20"/>
                <w:szCs w:val="20"/>
              </w:rPr>
              <w:t>Analyze how the characteristic they are researching with their partner is affected by their region's geography</w:t>
            </w:r>
            <w:r w:rsidR="00C1037C">
              <w:rPr>
                <w:sz w:val="20"/>
                <w:szCs w:val="20"/>
              </w:rPr>
              <w:t>.</w:t>
            </w:r>
          </w:p>
          <w:p w14:paraId="06708902" w14:textId="719D93D1" w:rsidR="00C933FF" w:rsidRPr="00C933FF" w:rsidRDefault="00C933FF" w:rsidP="00C933FF">
            <w:pPr>
              <w:numPr>
                <w:ilvl w:val="0"/>
                <w:numId w:val="1"/>
              </w:numPr>
              <w:rPr>
                <w:sz w:val="20"/>
                <w:szCs w:val="20"/>
              </w:rPr>
            </w:pPr>
            <w:r w:rsidRPr="00C933FF">
              <w:rPr>
                <w:sz w:val="20"/>
                <w:szCs w:val="20"/>
              </w:rPr>
              <w:t>Use knowledge from partner research to make informed decisions about which objects or foods we use today might have originated from Native Americans.</w:t>
            </w:r>
          </w:p>
          <w:p w14:paraId="44359466" w14:textId="568AEDF0" w:rsidR="00C933FF" w:rsidRPr="00C933FF" w:rsidRDefault="00C933FF" w:rsidP="00C933FF">
            <w:pPr>
              <w:numPr>
                <w:ilvl w:val="0"/>
                <w:numId w:val="1"/>
              </w:numPr>
              <w:rPr>
                <w:sz w:val="20"/>
                <w:szCs w:val="20"/>
              </w:rPr>
            </w:pPr>
            <w:r w:rsidRPr="00C933FF">
              <w:rPr>
                <w:sz w:val="20"/>
                <w:szCs w:val="20"/>
              </w:rPr>
              <w:t>Recognize that many characteristics from our daily lives come originally from Native Americans.</w:t>
            </w:r>
          </w:p>
          <w:p w14:paraId="28551F42" w14:textId="7D4DF5BF" w:rsidR="00C933FF" w:rsidRPr="00C933FF" w:rsidRDefault="00C933FF" w:rsidP="00C933FF">
            <w:pPr>
              <w:numPr>
                <w:ilvl w:val="0"/>
                <w:numId w:val="1"/>
              </w:numPr>
              <w:rPr>
                <w:rFonts w:ascii="Cambria" w:hAnsi="Cambria"/>
                <w:sz w:val="20"/>
                <w:szCs w:val="20"/>
              </w:rPr>
            </w:pPr>
            <w:r w:rsidRPr="00C933FF">
              <w:rPr>
                <w:sz w:val="20"/>
                <w:szCs w:val="20"/>
              </w:rPr>
              <w:t xml:space="preserve">Compile </w:t>
            </w:r>
            <w:r w:rsidRPr="00C933FF">
              <w:rPr>
                <w:rFonts w:ascii="Cambria" w:hAnsi="Cambria"/>
                <w:sz w:val="20"/>
                <w:szCs w:val="20"/>
              </w:rPr>
              <w:t>their partner research to create a video recording about their regional characteristic</w:t>
            </w:r>
            <w:r w:rsidR="00C1037C">
              <w:rPr>
                <w:rFonts w:ascii="Cambria" w:hAnsi="Cambria"/>
                <w:sz w:val="20"/>
                <w:szCs w:val="20"/>
              </w:rPr>
              <w:t>.</w:t>
            </w:r>
            <w:r w:rsidRPr="00C933FF">
              <w:rPr>
                <w:rFonts w:ascii="Cambria" w:hAnsi="Cambria"/>
                <w:sz w:val="20"/>
                <w:szCs w:val="20"/>
              </w:rPr>
              <w:t xml:space="preserve"> </w:t>
            </w:r>
          </w:p>
          <w:p w14:paraId="1823A3A9" w14:textId="32D99C3F" w:rsidR="00C933FF" w:rsidRPr="00C933FF" w:rsidRDefault="00C933FF" w:rsidP="00C933FF">
            <w:pPr>
              <w:numPr>
                <w:ilvl w:val="0"/>
                <w:numId w:val="1"/>
              </w:numPr>
              <w:rPr>
                <w:sz w:val="20"/>
                <w:szCs w:val="20"/>
              </w:rPr>
            </w:pPr>
            <w:r w:rsidRPr="00C933FF">
              <w:rPr>
                <w:sz w:val="20"/>
                <w:szCs w:val="20"/>
              </w:rPr>
              <w:t>Identify a conflict between Europeans and Native Americans that occurred within their regional area</w:t>
            </w:r>
            <w:r w:rsidR="00C1037C">
              <w:rPr>
                <w:sz w:val="20"/>
                <w:szCs w:val="20"/>
              </w:rPr>
              <w:t>.</w:t>
            </w:r>
            <w:r w:rsidRPr="00C933FF">
              <w:rPr>
                <w:sz w:val="20"/>
                <w:szCs w:val="20"/>
              </w:rPr>
              <w:t xml:space="preserve"> </w:t>
            </w:r>
          </w:p>
          <w:p w14:paraId="00F09372" w14:textId="614BDA1A" w:rsidR="00C933FF" w:rsidRPr="00C933FF" w:rsidRDefault="00C933FF" w:rsidP="00C933FF">
            <w:pPr>
              <w:numPr>
                <w:ilvl w:val="0"/>
                <w:numId w:val="1"/>
              </w:numPr>
              <w:rPr>
                <w:sz w:val="20"/>
                <w:szCs w:val="20"/>
              </w:rPr>
            </w:pPr>
            <w:r w:rsidRPr="00C933FF">
              <w:rPr>
                <w:sz w:val="20"/>
                <w:szCs w:val="20"/>
              </w:rPr>
              <w:t>Recognize the characteristic described in each video</w:t>
            </w:r>
            <w:r w:rsidR="00C1037C">
              <w:rPr>
                <w:sz w:val="20"/>
                <w:szCs w:val="20"/>
              </w:rPr>
              <w:t>.</w:t>
            </w:r>
          </w:p>
          <w:p w14:paraId="3E4C9BC6" w14:textId="358E1D57" w:rsidR="00C933FF" w:rsidRPr="00C933FF" w:rsidRDefault="00F55776" w:rsidP="00C933FF">
            <w:pPr>
              <w:numPr>
                <w:ilvl w:val="0"/>
                <w:numId w:val="1"/>
              </w:numPr>
              <w:rPr>
                <w:sz w:val="20"/>
                <w:szCs w:val="20"/>
              </w:rPr>
            </w:pPr>
            <w:r>
              <w:rPr>
                <w:sz w:val="20"/>
                <w:szCs w:val="20"/>
              </w:rPr>
              <w:t>Describe their research to the class, if their peers</w:t>
            </w:r>
            <w:r w:rsidR="00C933FF" w:rsidRPr="00C933FF">
              <w:rPr>
                <w:sz w:val="20"/>
                <w:szCs w:val="20"/>
              </w:rPr>
              <w:t xml:space="preserve"> have any questions </w:t>
            </w:r>
            <w:r>
              <w:rPr>
                <w:sz w:val="20"/>
                <w:szCs w:val="20"/>
              </w:rPr>
              <w:t>after the video.</w:t>
            </w:r>
          </w:p>
          <w:p w14:paraId="07F2CA96" w14:textId="35FB00A5" w:rsidR="00C933FF" w:rsidRPr="00C933FF" w:rsidRDefault="00C933FF" w:rsidP="00C933FF">
            <w:pPr>
              <w:numPr>
                <w:ilvl w:val="0"/>
                <w:numId w:val="1"/>
              </w:numPr>
              <w:rPr>
                <w:sz w:val="20"/>
                <w:szCs w:val="20"/>
              </w:rPr>
            </w:pPr>
            <w:r w:rsidRPr="00C933FF">
              <w:rPr>
                <w:sz w:val="20"/>
                <w:szCs w:val="20"/>
              </w:rPr>
              <w:t>Recall and describe information from previous lessons</w:t>
            </w:r>
            <w:r w:rsidR="00C1037C">
              <w:rPr>
                <w:sz w:val="20"/>
                <w:szCs w:val="20"/>
              </w:rPr>
              <w:t>.</w:t>
            </w:r>
          </w:p>
          <w:p w14:paraId="5213A4D8" w14:textId="1F2600FD" w:rsidR="00815B27" w:rsidRPr="00C933FF" w:rsidRDefault="00815B27" w:rsidP="00BF0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p>
        </w:tc>
        <w:tc>
          <w:tcPr>
            <w:tcW w:w="3519" w:type="dxa"/>
            <w:gridSpan w:val="2"/>
          </w:tcPr>
          <w:p w14:paraId="7E2DDA32" w14:textId="0777E4B5" w:rsidR="00715B52" w:rsidRPr="00C933FF" w:rsidRDefault="00A16046" w:rsidP="00815B27">
            <w:pPr>
              <w:rPr>
                <w:i/>
                <w:sz w:val="20"/>
                <w:szCs w:val="20"/>
              </w:rPr>
            </w:pPr>
            <w:r w:rsidRPr="00C933FF">
              <w:rPr>
                <w:i/>
                <w:sz w:val="20"/>
                <w:szCs w:val="20"/>
              </w:rPr>
              <w:lastRenderedPageBreak/>
              <w:t>Physical Development Objectives</w:t>
            </w:r>
          </w:p>
          <w:p w14:paraId="79F81BB1" w14:textId="1789C99D" w:rsidR="00171C18" w:rsidRPr="00C933FF" w:rsidRDefault="00BF0FB8" w:rsidP="00C933FF">
            <w:pPr>
              <w:pStyle w:val="ListParagraph"/>
              <w:numPr>
                <w:ilvl w:val="0"/>
                <w:numId w:val="12"/>
              </w:numPr>
              <w:rPr>
                <w:sz w:val="20"/>
                <w:szCs w:val="20"/>
              </w:rPr>
            </w:pPr>
            <w:r w:rsidRPr="00C933FF">
              <w:rPr>
                <w:sz w:val="20"/>
                <w:szCs w:val="20"/>
              </w:rPr>
              <w:t xml:space="preserve">Carry out responsibilities and skills related to their specific assigned task. </w:t>
            </w:r>
          </w:p>
          <w:p w14:paraId="7BB8FA39" w14:textId="77777777" w:rsidR="00C933FF" w:rsidRPr="00C933FF" w:rsidRDefault="00C933FF" w:rsidP="00C933FF">
            <w:pPr>
              <w:pStyle w:val="ListParagraph"/>
              <w:numPr>
                <w:ilvl w:val="0"/>
                <w:numId w:val="12"/>
              </w:numPr>
              <w:rPr>
                <w:sz w:val="20"/>
                <w:szCs w:val="20"/>
              </w:rPr>
            </w:pPr>
            <w:r w:rsidRPr="00C933FF">
              <w:rPr>
                <w:sz w:val="20"/>
                <w:szCs w:val="20"/>
              </w:rPr>
              <w:t>Speak clearly in front of peers using proper pace, and when appropriate, hand motions.</w:t>
            </w:r>
          </w:p>
          <w:p w14:paraId="731EB2A9" w14:textId="795494AD" w:rsidR="00C933FF" w:rsidRPr="00C933FF" w:rsidRDefault="00C933FF" w:rsidP="00C933FF">
            <w:pPr>
              <w:pStyle w:val="ListParagraph"/>
              <w:numPr>
                <w:ilvl w:val="0"/>
                <w:numId w:val="12"/>
              </w:numPr>
              <w:rPr>
                <w:sz w:val="20"/>
                <w:szCs w:val="20"/>
              </w:rPr>
            </w:pPr>
            <w:r w:rsidRPr="00C933FF">
              <w:rPr>
                <w:sz w:val="20"/>
                <w:szCs w:val="20"/>
              </w:rPr>
              <w:t>Use a flip camera to videotape their peers</w:t>
            </w:r>
            <w:r w:rsidR="00C1037C">
              <w:rPr>
                <w:sz w:val="20"/>
                <w:szCs w:val="20"/>
              </w:rPr>
              <w:t>.</w:t>
            </w:r>
          </w:p>
          <w:p w14:paraId="3C97FA43" w14:textId="3CD8AFC7" w:rsidR="00C933FF" w:rsidRPr="00C933FF" w:rsidRDefault="00C933FF" w:rsidP="00C933FF">
            <w:pPr>
              <w:numPr>
                <w:ilvl w:val="0"/>
                <w:numId w:val="12"/>
              </w:numPr>
              <w:rPr>
                <w:sz w:val="20"/>
                <w:szCs w:val="20"/>
              </w:rPr>
            </w:pPr>
            <w:r w:rsidRPr="00C933FF">
              <w:rPr>
                <w:sz w:val="20"/>
                <w:szCs w:val="20"/>
              </w:rPr>
              <w:t>Write and speak in complete sentences when necessary</w:t>
            </w:r>
            <w:r w:rsidR="00C1037C">
              <w:rPr>
                <w:sz w:val="20"/>
                <w:szCs w:val="20"/>
              </w:rPr>
              <w:t>.</w:t>
            </w:r>
          </w:p>
          <w:p w14:paraId="6AF98929" w14:textId="77777777" w:rsidR="00171C18" w:rsidRPr="00C933FF" w:rsidRDefault="00171C18" w:rsidP="00171C18">
            <w:pPr>
              <w:rPr>
                <w:sz w:val="18"/>
                <w:szCs w:val="18"/>
              </w:rPr>
            </w:pPr>
          </w:p>
          <w:p w14:paraId="6071C1DA" w14:textId="77777777" w:rsidR="00CB3CCF" w:rsidRPr="00C933FF" w:rsidRDefault="00CB3CCF" w:rsidP="00815B27">
            <w:pPr>
              <w:rPr>
                <w:sz w:val="18"/>
                <w:szCs w:val="18"/>
              </w:rPr>
            </w:pPr>
          </w:p>
          <w:p w14:paraId="0726B3B9" w14:textId="77777777" w:rsidR="00CB3CCF" w:rsidRPr="00C933FF" w:rsidRDefault="00CB3CCF" w:rsidP="00815B27">
            <w:pPr>
              <w:rPr>
                <w:sz w:val="18"/>
                <w:szCs w:val="18"/>
              </w:rPr>
            </w:pPr>
          </w:p>
          <w:p w14:paraId="72C9666B" w14:textId="77777777" w:rsidR="00CB3CCF" w:rsidRPr="00C933FF" w:rsidRDefault="00CB3CCF" w:rsidP="00815B27">
            <w:pPr>
              <w:rPr>
                <w:sz w:val="18"/>
                <w:szCs w:val="18"/>
              </w:rPr>
            </w:pPr>
          </w:p>
          <w:p w14:paraId="336B0923" w14:textId="77777777" w:rsidR="00CB3CCF" w:rsidRPr="00C933FF" w:rsidRDefault="00CB3CCF" w:rsidP="00815B27">
            <w:pPr>
              <w:rPr>
                <w:sz w:val="18"/>
                <w:szCs w:val="18"/>
              </w:rPr>
            </w:pPr>
          </w:p>
          <w:p w14:paraId="792ADB59" w14:textId="77777777" w:rsidR="00696B7D" w:rsidRPr="00C933FF" w:rsidRDefault="00696B7D" w:rsidP="00815B27">
            <w:pPr>
              <w:rPr>
                <w:sz w:val="18"/>
                <w:szCs w:val="18"/>
              </w:rPr>
            </w:pPr>
          </w:p>
          <w:p w14:paraId="7C2DEEF9" w14:textId="77777777" w:rsidR="00696B7D" w:rsidRPr="00C933FF" w:rsidRDefault="00696B7D" w:rsidP="00815B27">
            <w:pPr>
              <w:rPr>
                <w:sz w:val="18"/>
                <w:szCs w:val="18"/>
              </w:rPr>
            </w:pPr>
          </w:p>
          <w:p w14:paraId="0935BA3A" w14:textId="77777777" w:rsidR="00696B7D" w:rsidRPr="00C933FF" w:rsidRDefault="00696B7D" w:rsidP="00815B27">
            <w:pPr>
              <w:rPr>
                <w:sz w:val="18"/>
                <w:szCs w:val="18"/>
              </w:rPr>
            </w:pPr>
          </w:p>
          <w:p w14:paraId="6D35E89B" w14:textId="77777777" w:rsidR="00696B7D" w:rsidRPr="00C933FF" w:rsidRDefault="00696B7D" w:rsidP="00815B27">
            <w:pPr>
              <w:rPr>
                <w:sz w:val="18"/>
                <w:szCs w:val="18"/>
              </w:rPr>
            </w:pPr>
          </w:p>
          <w:p w14:paraId="48298296" w14:textId="77777777" w:rsidR="00696B7D" w:rsidRPr="00C933FF" w:rsidRDefault="00696B7D" w:rsidP="00815B27">
            <w:pPr>
              <w:rPr>
                <w:sz w:val="18"/>
                <w:szCs w:val="18"/>
              </w:rPr>
            </w:pPr>
          </w:p>
          <w:p w14:paraId="750340CD" w14:textId="77777777" w:rsidR="00CD03FB" w:rsidRPr="00C933FF" w:rsidRDefault="00CD03FB" w:rsidP="00815B27">
            <w:pPr>
              <w:rPr>
                <w:sz w:val="18"/>
                <w:szCs w:val="18"/>
              </w:rPr>
            </w:pPr>
          </w:p>
          <w:p w14:paraId="1CE53EE4" w14:textId="77777777" w:rsidR="000A28E2" w:rsidRPr="00C933FF" w:rsidRDefault="000A28E2" w:rsidP="00815B27">
            <w:pPr>
              <w:rPr>
                <w:sz w:val="18"/>
                <w:szCs w:val="18"/>
              </w:rPr>
            </w:pPr>
          </w:p>
          <w:p w14:paraId="33C8A2CF" w14:textId="77777777" w:rsidR="004D1852" w:rsidRPr="00C933FF" w:rsidRDefault="004D1852" w:rsidP="00815B27">
            <w:pPr>
              <w:rPr>
                <w:sz w:val="18"/>
                <w:szCs w:val="18"/>
              </w:rPr>
            </w:pPr>
          </w:p>
          <w:p w14:paraId="44A553F7" w14:textId="5A2537CB" w:rsidR="00815B27" w:rsidRPr="00C933FF" w:rsidRDefault="00815B27" w:rsidP="00815B27">
            <w:pPr>
              <w:rPr>
                <w:i/>
                <w:sz w:val="18"/>
                <w:szCs w:val="18"/>
              </w:rPr>
            </w:pPr>
          </w:p>
        </w:tc>
        <w:tc>
          <w:tcPr>
            <w:tcW w:w="3519" w:type="dxa"/>
          </w:tcPr>
          <w:p w14:paraId="354A5780" w14:textId="66C22C5B" w:rsidR="00171C18" w:rsidRPr="00BF0FB8" w:rsidRDefault="00A16046" w:rsidP="003D5353">
            <w:pPr>
              <w:rPr>
                <w:i/>
                <w:sz w:val="20"/>
                <w:szCs w:val="20"/>
              </w:rPr>
            </w:pPr>
            <w:r w:rsidRPr="00C933FF">
              <w:rPr>
                <w:i/>
                <w:sz w:val="20"/>
                <w:szCs w:val="20"/>
              </w:rPr>
              <w:lastRenderedPageBreak/>
              <w:t>Socio-emotional Objectives</w:t>
            </w:r>
          </w:p>
          <w:p w14:paraId="6BB7491F" w14:textId="5FDC33BE" w:rsidR="00BF0FB8" w:rsidRPr="00C933FF" w:rsidRDefault="00BF0FB8" w:rsidP="00C933FF">
            <w:pPr>
              <w:pStyle w:val="ListParagraph"/>
              <w:numPr>
                <w:ilvl w:val="0"/>
                <w:numId w:val="12"/>
              </w:numPr>
              <w:rPr>
                <w:sz w:val="20"/>
                <w:szCs w:val="20"/>
              </w:rPr>
            </w:pPr>
            <w:r w:rsidRPr="00C933FF">
              <w:rPr>
                <w:sz w:val="20"/>
                <w:szCs w:val="20"/>
              </w:rPr>
              <w:t>Create three rules, together as a group, for effective group work, based off prior</w:t>
            </w:r>
            <w:r w:rsidR="00C1037C">
              <w:rPr>
                <w:sz w:val="20"/>
                <w:szCs w:val="20"/>
              </w:rPr>
              <w:t>.</w:t>
            </w:r>
            <w:r w:rsidRPr="00C933FF">
              <w:rPr>
                <w:sz w:val="20"/>
                <w:szCs w:val="20"/>
              </w:rPr>
              <w:t xml:space="preserve"> knowledge and experiences</w:t>
            </w:r>
          </w:p>
          <w:p w14:paraId="717D1602" w14:textId="77777777" w:rsidR="00BF0FB8" w:rsidRPr="00C933FF" w:rsidRDefault="00BF0FB8" w:rsidP="00C933FF">
            <w:pPr>
              <w:numPr>
                <w:ilvl w:val="0"/>
                <w:numId w:val="12"/>
              </w:numPr>
              <w:rPr>
                <w:sz w:val="20"/>
                <w:szCs w:val="20"/>
              </w:rPr>
            </w:pPr>
            <w:r w:rsidRPr="00C933FF">
              <w:rPr>
                <w:sz w:val="20"/>
                <w:szCs w:val="20"/>
              </w:rPr>
              <w:t>Demonstrate use of the rules they create in work as a group.</w:t>
            </w:r>
          </w:p>
          <w:p w14:paraId="41CD6E52" w14:textId="010E09D3" w:rsidR="00C933FF" w:rsidRPr="00C933FF" w:rsidRDefault="00C933FF" w:rsidP="00C933FF">
            <w:pPr>
              <w:numPr>
                <w:ilvl w:val="0"/>
                <w:numId w:val="12"/>
              </w:numPr>
              <w:rPr>
                <w:sz w:val="20"/>
                <w:szCs w:val="20"/>
              </w:rPr>
            </w:pPr>
            <w:r w:rsidRPr="00C933FF">
              <w:rPr>
                <w:sz w:val="20"/>
                <w:szCs w:val="20"/>
              </w:rPr>
              <w:t>Work effective socially within a large group and partner group setting.</w:t>
            </w:r>
          </w:p>
          <w:p w14:paraId="40AD7E27" w14:textId="1DB9E0AF" w:rsidR="00C933FF" w:rsidRPr="00C933FF" w:rsidRDefault="00C933FF" w:rsidP="00C933FF">
            <w:pPr>
              <w:numPr>
                <w:ilvl w:val="0"/>
                <w:numId w:val="12"/>
              </w:numPr>
              <w:rPr>
                <w:sz w:val="20"/>
                <w:szCs w:val="20"/>
              </w:rPr>
            </w:pPr>
            <w:r w:rsidRPr="00C933FF">
              <w:rPr>
                <w:sz w:val="20"/>
                <w:szCs w:val="20"/>
              </w:rPr>
              <w:t>Respond to a conflict between Europeans and Native Americans that occurred within their regional area</w:t>
            </w:r>
            <w:r w:rsidR="00C1037C">
              <w:rPr>
                <w:sz w:val="20"/>
                <w:szCs w:val="20"/>
              </w:rPr>
              <w:t>.</w:t>
            </w:r>
          </w:p>
          <w:p w14:paraId="7CFAE844" w14:textId="2C26B24B" w:rsidR="00C933FF" w:rsidRPr="00C933FF" w:rsidRDefault="00C933FF" w:rsidP="00C933FF">
            <w:pPr>
              <w:numPr>
                <w:ilvl w:val="0"/>
                <w:numId w:val="12"/>
              </w:numPr>
              <w:rPr>
                <w:sz w:val="20"/>
                <w:szCs w:val="20"/>
              </w:rPr>
            </w:pPr>
            <w:r w:rsidRPr="00C933FF">
              <w:rPr>
                <w:sz w:val="20"/>
                <w:szCs w:val="20"/>
              </w:rPr>
              <w:t>Value the diversity among Native American tribes.</w:t>
            </w:r>
          </w:p>
          <w:p w14:paraId="000B9482" w14:textId="77777777" w:rsidR="00171C18" w:rsidRDefault="00171C18" w:rsidP="003D5353">
            <w:pPr>
              <w:rPr>
                <w:sz w:val="18"/>
                <w:szCs w:val="18"/>
              </w:rPr>
            </w:pPr>
          </w:p>
          <w:p w14:paraId="574CEBE2" w14:textId="77777777" w:rsidR="00171C18" w:rsidRDefault="00171C18" w:rsidP="003D5353">
            <w:pPr>
              <w:rPr>
                <w:sz w:val="18"/>
                <w:szCs w:val="18"/>
              </w:rPr>
            </w:pPr>
          </w:p>
          <w:p w14:paraId="449F1E6F" w14:textId="77777777" w:rsidR="00696B7D" w:rsidRDefault="00696B7D" w:rsidP="003D5353">
            <w:pPr>
              <w:rPr>
                <w:sz w:val="18"/>
                <w:szCs w:val="18"/>
              </w:rPr>
            </w:pPr>
          </w:p>
          <w:p w14:paraId="275F63D0" w14:textId="77777777" w:rsidR="00696B7D" w:rsidRDefault="00696B7D" w:rsidP="003D5353">
            <w:pPr>
              <w:rPr>
                <w:sz w:val="18"/>
                <w:szCs w:val="18"/>
              </w:rPr>
            </w:pPr>
          </w:p>
          <w:p w14:paraId="1184F416" w14:textId="77777777" w:rsidR="00696B7D" w:rsidRDefault="00696B7D" w:rsidP="003D5353">
            <w:pPr>
              <w:rPr>
                <w:sz w:val="18"/>
                <w:szCs w:val="18"/>
              </w:rPr>
            </w:pPr>
          </w:p>
          <w:p w14:paraId="3494BB72" w14:textId="77777777" w:rsidR="00696B7D" w:rsidRDefault="00696B7D" w:rsidP="003D5353">
            <w:pPr>
              <w:rPr>
                <w:sz w:val="18"/>
                <w:szCs w:val="18"/>
              </w:rPr>
            </w:pPr>
          </w:p>
          <w:p w14:paraId="48E7DAE2" w14:textId="77777777" w:rsidR="00696B7D" w:rsidRDefault="00696B7D" w:rsidP="003D5353">
            <w:pPr>
              <w:rPr>
                <w:sz w:val="18"/>
                <w:szCs w:val="18"/>
              </w:rPr>
            </w:pPr>
          </w:p>
          <w:p w14:paraId="01C4DB1C" w14:textId="77777777" w:rsidR="00696B7D" w:rsidRDefault="00696B7D" w:rsidP="003D5353">
            <w:pPr>
              <w:rPr>
                <w:sz w:val="18"/>
                <w:szCs w:val="18"/>
              </w:rPr>
            </w:pPr>
          </w:p>
          <w:p w14:paraId="78166DD3" w14:textId="77777777" w:rsidR="00696B7D" w:rsidRDefault="00696B7D" w:rsidP="003D5353">
            <w:pPr>
              <w:rPr>
                <w:sz w:val="18"/>
                <w:szCs w:val="18"/>
              </w:rPr>
            </w:pPr>
          </w:p>
          <w:p w14:paraId="0F8041C0" w14:textId="77777777" w:rsidR="00696B7D" w:rsidRDefault="00696B7D" w:rsidP="003D5353">
            <w:pPr>
              <w:rPr>
                <w:sz w:val="18"/>
                <w:szCs w:val="18"/>
              </w:rPr>
            </w:pPr>
          </w:p>
          <w:p w14:paraId="3D0220D5" w14:textId="77777777" w:rsidR="00171C18" w:rsidRDefault="00171C18" w:rsidP="003D5353">
            <w:pPr>
              <w:rPr>
                <w:sz w:val="18"/>
                <w:szCs w:val="18"/>
              </w:rPr>
            </w:pPr>
          </w:p>
          <w:p w14:paraId="21AA601C" w14:textId="77777777" w:rsidR="000A28E2" w:rsidRDefault="000A28E2" w:rsidP="003D5353">
            <w:pPr>
              <w:rPr>
                <w:sz w:val="18"/>
                <w:szCs w:val="18"/>
              </w:rPr>
            </w:pPr>
          </w:p>
          <w:p w14:paraId="2035DD41" w14:textId="77777777" w:rsidR="000A28E2" w:rsidRDefault="000A28E2" w:rsidP="003D5353">
            <w:pPr>
              <w:rPr>
                <w:sz w:val="18"/>
                <w:szCs w:val="18"/>
              </w:rPr>
            </w:pPr>
          </w:p>
          <w:p w14:paraId="4D75BA3D" w14:textId="77777777" w:rsidR="000A28E2" w:rsidRDefault="000A28E2" w:rsidP="003D5353">
            <w:pPr>
              <w:rPr>
                <w:sz w:val="18"/>
                <w:szCs w:val="18"/>
              </w:rPr>
            </w:pPr>
          </w:p>
          <w:p w14:paraId="56A7E598" w14:textId="60DA4095" w:rsidR="00410B0D" w:rsidRPr="008561B2" w:rsidRDefault="00410B0D" w:rsidP="003D5353">
            <w:pPr>
              <w:rPr>
                <w:sz w:val="18"/>
                <w:szCs w:val="18"/>
              </w:rPr>
            </w:pPr>
          </w:p>
        </w:tc>
      </w:tr>
      <w:tr w:rsidR="00E53159" w:rsidRPr="008561B2" w14:paraId="3704370C" w14:textId="77777777" w:rsidTr="00D33AB0">
        <w:tc>
          <w:tcPr>
            <w:tcW w:w="14616" w:type="dxa"/>
            <w:gridSpan w:val="5"/>
            <w:shd w:val="clear" w:color="auto" w:fill="D9D9D9" w:themeFill="background1" w:themeFillShade="D9"/>
          </w:tcPr>
          <w:p w14:paraId="7A981255" w14:textId="2D6E76FF" w:rsidR="00E53159" w:rsidRPr="008561B2" w:rsidRDefault="00E53159" w:rsidP="00E53159">
            <w:pPr>
              <w:jc w:val="center"/>
              <w:rPr>
                <w:b/>
                <w:sz w:val="20"/>
                <w:szCs w:val="20"/>
              </w:rPr>
            </w:pPr>
            <w:r w:rsidRPr="002F7785">
              <w:rPr>
                <w:b/>
                <w:sz w:val="20"/>
                <w:szCs w:val="20"/>
              </w:rPr>
              <w:lastRenderedPageBreak/>
              <w:t>Stage 2- Evidence</w:t>
            </w:r>
          </w:p>
        </w:tc>
      </w:tr>
      <w:tr w:rsidR="00E53159" w:rsidRPr="008561B2" w14:paraId="21641128" w14:textId="77777777" w:rsidTr="007140AA">
        <w:tc>
          <w:tcPr>
            <w:tcW w:w="3978" w:type="dxa"/>
          </w:tcPr>
          <w:p w14:paraId="37C09E0D" w14:textId="414E81C3" w:rsidR="00E53159" w:rsidRPr="008561B2" w:rsidRDefault="00E53159" w:rsidP="007140AA">
            <w:pPr>
              <w:rPr>
                <w:b/>
                <w:sz w:val="20"/>
                <w:szCs w:val="20"/>
              </w:rPr>
            </w:pPr>
            <w:r w:rsidRPr="008561B2">
              <w:rPr>
                <w:b/>
                <w:sz w:val="20"/>
                <w:szCs w:val="20"/>
              </w:rPr>
              <w:t>Evaluative Criteria</w:t>
            </w:r>
          </w:p>
        </w:tc>
        <w:tc>
          <w:tcPr>
            <w:tcW w:w="10638" w:type="dxa"/>
            <w:gridSpan w:val="4"/>
            <w:tcBorders>
              <w:bottom w:val="single" w:sz="4" w:space="0" w:color="auto"/>
            </w:tcBorders>
          </w:tcPr>
          <w:p w14:paraId="7F956581" w14:textId="00624435" w:rsidR="00E53159" w:rsidRPr="008561B2" w:rsidRDefault="00E53159" w:rsidP="007140AA">
            <w:pPr>
              <w:rPr>
                <w:sz w:val="20"/>
                <w:szCs w:val="20"/>
              </w:rPr>
            </w:pPr>
            <w:r w:rsidRPr="008561B2">
              <w:rPr>
                <w:i/>
                <w:sz w:val="20"/>
                <w:szCs w:val="20"/>
              </w:rPr>
              <w:t>Students will show their learning by…</w:t>
            </w:r>
          </w:p>
        </w:tc>
      </w:tr>
      <w:tr w:rsidR="00E53159" w:rsidRPr="008561B2" w14:paraId="5C56EC64" w14:textId="77777777" w:rsidTr="007140AA">
        <w:tc>
          <w:tcPr>
            <w:tcW w:w="3978" w:type="dxa"/>
          </w:tcPr>
          <w:p w14:paraId="0F8104AB" w14:textId="77ABACCC" w:rsidR="002E044D" w:rsidRDefault="00AE06F5" w:rsidP="007140AA">
            <w:pPr>
              <w:rPr>
                <w:sz w:val="20"/>
                <w:szCs w:val="20"/>
              </w:rPr>
            </w:pPr>
            <w:r>
              <w:rPr>
                <w:sz w:val="20"/>
                <w:szCs w:val="20"/>
              </w:rPr>
              <w:t>Students will be evaluated on whether they:</w:t>
            </w:r>
          </w:p>
          <w:p w14:paraId="639CC9D8" w14:textId="6210F70F" w:rsidR="002E044D" w:rsidRDefault="00AE06F5" w:rsidP="00C9771F">
            <w:pPr>
              <w:pStyle w:val="ListParagraph"/>
              <w:numPr>
                <w:ilvl w:val="0"/>
                <w:numId w:val="10"/>
              </w:numPr>
              <w:rPr>
                <w:sz w:val="20"/>
                <w:szCs w:val="20"/>
              </w:rPr>
            </w:pPr>
            <w:r>
              <w:rPr>
                <w:sz w:val="20"/>
                <w:szCs w:val="20"/>
              </w:rPr>
              <w:t>Included detailed information about their characteristic</w:t>
            </w:r>
            <w:r w:rsidR="000F2306">
              <w:rPr>
                <w:sz w:val="20"/>
                <w:szCs w:val="20"/>
              </w:rPr>
              <w:t xml:space="preserve"> (that testifies research of the topic</w:t>
            </w:r>
            <w:r w:rsidR="009A423D">
              <w:rPr>
                <w:sz w:val="20"/>
                <w:szCs w:val="20"/>
              </w:rPr>
              <w:t>.</w:t>
            </w:r>
            <w:r w:rsidR="000F2306">
              <w:rPr>
                <w:sz w:val="20"/>
                <w:szCs w:val="20"/>
              </w:rPr>
              <w:t>)</w:t>
            </w:r>
          </w:p>
          <w:p w14:paraId="6D9AB38C" w14:textId="1CC30370" w:rsidR="00AE06F5" w:rsidRDefault="00081947" w:rsidP="00C9771F">
            <w:pPr>
              <w:pStyle w:val="ListParagraph"/>
              <w:numPr>
                <w:ilvl w:val="0"/>
                <w:numId w:val="10"/>
              </w:numPr>
              <w:rPr>
                <w:sz w:val="20"/>
                <w:szCs w:val="20"/>
              </w:rPr>
            </w:pPr>
            <w:r>
              <w:rPr>
                <w:sz w:val="20"/>
                <w:szCs w:val="20"/>
              </w:rPr>
              <w:t>H</w:t>
            </w:r>
            <w:r w:rsidR="009A423D">
              <w:rPr>
                <w:sz w:val="20"/>
                <w:szCs w:val="20"/>
              </w:rPr>
              <w:t>ave both</w:t>
            </w:r>
            <w:r w:rsidR="00AE06F5">
              <w:rPr>
                <w:sz w:val="20"/>
                <w:szCs w:val="20"/>
              </w:rPr>
              <w:t xml:space="preserve"> </w:t>
            </w:r>
            <w:r w:rsidR="009A423D">
              <w:rPr>
                <w:sz w:val="20"/>
                <w:szCs w:val="20"/>
              </w:rPr>
              <w:t>people</w:t>
            </w:r>
            <w:r w:rsidR="00AE06F5">
              <w:rPr>
                <w:sz w:val="20"/>
                <w:szCs w:val="20"/>
              </w:rPr>
              <w:t xml:space="preserve"> participate during the video</w:t>
            </w:r>
            <w:r w:rsidR="009A423D">
              <w:rPr>
                <w:sz w:val="20"/>
                <w:szCs w:val="20"/>
              </w:rPr>
              <w:t>.</w:t>
            </w:r>
          </w:p>
          <w:p w14:paraId="4A417520" w14:textId="3DBF6C81" w:rsidR="00AE06F5" w:rsidRDefault="00081947" w:rsidP="00C9771F">
            <w:pPr>
              <w:pStyle w:val="ListParagraph"/>
              <w:numPr>
                <w:ilvl w:val="0"/>
                <w:numId w:val="10"/>
              </w:numPr>
              <w:rPr>
                <w:sz w:val="20"/>
                <w:szCs w:val="20"/>
              </w:rPr>
            </w:pPr>
            <w:r>
              <w:rPr>
                <w:sz w:val="20"/>
                <w:szCs w:val="20"/>
              </w:rPr>
              <w:t xml:space="preserve">Have clear speech that is slow </w:t>
            </w:r>
            <w:r w:rsidR="00AE06F5">
              <w:rPr>
                <w:sz w:val="20"/>
                <w:szCs w:val="20"/>
              </w:rPr>
              <w:t>and loud enough for the audience</w:t>
            </w:r>
          </w:p>
          <w:p w14:paraId="6A5D119C" w14:textId="47DE6932" w:rsidR="007A1A55" w:rsidRDefault="007A1A55" w:rsidP="00C9771F">
            <w:pPr>
              <w:pStyle w:val="ListParagraph"/>
              <w:numPr>
                <w:ilvl w:val="0"/>
                <w:numId w:val="10"/>
              </w:numPr>
              <w:rPr>
                <w:sz w:val="20"/>
                <w:szCs w:val="20"/>
              </w:rPr>
            </w:pPr>
            <w:r>
              <w:rPr>
                <w:sz w:val="20"/>
                <w:szCs w:val="20"/>
              </w:rPr>
              <w:t xml:space="preserve">Provide </w:t>
            </w:r>
            <w:r w:rsidR="00EA7D42">
              <w:rPr>
                <w:sz w:val="20"/>
                <w:szCs w:val="20"/>
              </w:rPr>
              <w:t>one picture</w:t>
            </w:r>
            <w:r>
              <w:rPr>
                <w:sz w:val="20"/>
                <w:szCs w:val="20"/>
              </w:rPr>
              <w:t>, either hand-written or from books.</w:t>
            </w:r>
          </w:p>
          <w:p w14:paraId="517B0640" w14:textId="1511ED11" w:rsidR="00AE06F5" w:rsidRPr="00C9771F" w:rsidRDefault="00A611EC" w:rsidP="00C9771F">
            <w:pPr>
              <w:pStyle w:val="ListParagraph"/>
              <w:numPr>
                <w:ilvl w:val="0"/>
                <w:numId w:val="10"/>
              </w:numPr>
              <w:rPr>
                <w:sz w:val="20"/>
                <w:szCs w:val="20"/>
              </w:rPr>
            </w:pPr>
            <w:r>
              <w:rPr>
                <w:sz w:val="20"/>
                <w:szCs w:val="20"/>
              </w:rPr>
              <w:t>Have a</w:t>
            </w:r>
            <w:r w:rsidR="00AE06F5">
              <w:rPr>
                <w:sz w:val="20"/>
                <w:szCs w:val="20"/>
              </w:rPr>
              <w:t xml:space="preserve"> video</w:t>
            </w:r>
            <w:r>
              <w:rPr>
                <w:sz w:val="20"/>
                <w:szCs w:val="20"/>
              </w:rPr>
              <w:t xml:space="preserve"> that</w:t>
            </w:r>
            <w:r w:rsidR="00AE06F5">
              <w:rPr>
                <w:sz w:val="20"/>
                <w:szCs w:val="20"/>
              </w:rPr>
              <w:t xml:space="preserve"> is 1-2</w:t>
            </w:r>
            <w:r>
              <w:rPr>
                <w:sz w:val="20"/>
                <w:szCs w:val="20"/>
              </w:rPr>
              <w:t xml:space="preserve"> </w:t>
            </w:r>
            <w:r w:rsidR="00AE06F5">
              <w:rPr>
                <w:sz w:val="20"/>
                <w:szCs w:val="20"/>
              </w:rPr>
              <w:t>minutes long</w:t>
            </w:r>
          </w:p>
          <w:p w14:paraId="16F2F8C9" w14:textId="235C02FF" w:rsidR="000B2BE2" w:rsidRPr="008561B2" w:rsidRDefault="000B2BE2" w:rsidP="007140AA">
            <w:pPr>
              <w:rPr>
                <w:sz w:val="18"/>
                <w:szCs w:val="18"/>
              </w:rPr>
            </w:pPr>
          </w:p>
        </w:tc>
        <w:tc>
          <w:tcPr>
            <w:tcW w:w="10638" w:type="dxa"/>
            <w:gridSpan w:val="4"/>
            <w:tcBorders>
              <w:bottom w:val="dashed" w:sz="4" w:space="0" w:color="auto"/>
            </w:tcBorders>
          </w:tcPr>
          <w:p w14:paraId="41C698E0" w14:textId="1000B30B" w:rsidR="002E044D" w:rsidRDefault="00E53159" w:rsidP="002E044D">
            <w:pPr>
              <w:rPr>
                <w:sz w:val="20"/>
                <w:szCs w:val="20"/>
              </w:rPr>
            </w:pPr>
            <w:r w:rsidRPr="00311717">
              <w:rPr>
                <w:sz w:val="20"/>
                <w:szCs w:val="20"/>
              </w:rPr>
              <w:t>PERFORMANCE TASK(S):</w:t>
            </w:r>
            <w:r w:rsidR="00C84134">
              <w:rPr>
                <w:sz w:val="20"/>
                <w:szCs w:val="20"/>
              </w:rPr>
              <w:t xml:space="preserve"> </w:t>
            </w:r>
          </w:p>
          <w:p w14:paraId="25AF6942" w14:textId="32CDF69B" w:rsidR="00C9771F" w:rsidRDefault="005D447A" w:rsidP="002E044D">
            <w:pPr>
              <w:pStyle w:val="ListParagraph"/>
              <w:numPr>
                <w:ilvl w:val="0"/>
                <w:numId w:val="8"/>
              </w:numPr>
              <w:rPr>
                <w:sz w:val="20"/>
                <w:szCs w:val="20"/>
              </w:rPr>
            </w:pPr>
            <w:r>
              <w:rPr>
                <w:sz w:val="20"/>
                <w:szCs w:val="20"/>
              </w:rPr>
              <w:t>Research Results Video: Each partner group will be creating a video that describes the specific characteristi</w:t>
            </w:r>
            <w:r w:rsidR="00EA7D42">
              <w:rPr>
                <w:sz w:val="20"/>
                <w:szCs w:val="20"/>
              </w:rPr>
              <w:t>c they researched in their tribal area</w:t>
            </w:r>
            <w:r>
              <w:rPr>
                <w:sz w:val="20"/>
                <w:szCs w:val="20"/>
              </w:rPr>
              <w:t>.</w:t>
            </w:r>
            <w:r w:rsidR="002212CD">
              <w:rPr>
                <w:sz w:val="20"/>
                <w:szCs w:val="20"/>
              </w:rPr>
              <w:t xml:space="preserve">  The video will also explain how their region's geography affected their characteristic.</w:t>
            </w:r>
            <w:r>
              <w:rPr>
                <w:sz w:val="20"/>
                <w:szCs w:val="20"/>
              </w:rPr>
              <w:t xml:space="preserve">  The </w:t>
            </w:r>
            <w:r w:rsidR="002212CD">
              <w:rPr>
                <w:sz w:val="20"/>
                <w:szCs w:val="20"/>
              </w:rPr>
              <w:t>video will be no more than two minutes long.</w:t>
            </w:r>
            <w:r>
              <w:rPr>
                <w:sz w:val="20"/>
                <w:szCs w:val="20"/>
              </w:rPr>
              <w:t xml:space="preserve"> </w:t>
            </w:r>
          </w:p>
          <w:p w14:paraId="7AE390A1" w14:textId="77777777" w:rsidR="002E044D" w:rsidRDefault="002E044D" w:rsidP="00C518CA">
            <w:pPr>
              <w:ind w:left="360"/>
              <w:rPr>
                <w:sz w:val="20"/>
                <w:szCs w:val="20"/>
              </w:rPr>
            </w:pPr>
          </w:p>
          <w:p w14:paraId="073066BB" w14:textId="77777777" w:rsidR="002E044D" w:rsidRDefault="002E044D" w:rsidP="00C518CA">
            <w:pPr>
              <w:ind w:left="360"/>
              <w:rPr>
                <w:sz w:val="20"/>
                <w:szCs w:val="20"/>
              </w:rPr>
            </w:pPr>
          </w:p>
          <w:p w14:paraId="66E1B952" w14:textId="77777777" w:rsidR="002E044D" w:rsidRDefault="002E044D" w:rsidP="00C518CA">
            <w:pPr>
              <w:ind w:left="360"/>
              <w:rPr>
                <w:sz w:val="20"/>
                <w:szCs w:val="20"/>
              </w:rPr>
            </w:pPr>
          </w:p>
          <w:p w14:paraId="7C8F7120" w14:textId="77777777" w:rsidR="002E044D" w:rsidRDefault="002E044D" w:rsidP="00C518CA">
            <w:pPr>
              <w:ind w:left="360"/>
              <w:rPr>
                <w:sz w:val="20"/>
                <w:szCs w:val="20"/>
              </w:rPr>
            </w:pPr>
          </w:p>
          <w:p w14:paraId="444669D5" w14:textId="21D1DC1B" w:rsidR="000B2BE2" w:rsidRPr="008561B2" w:rsidRDefault="000B2BE2" w:rsidP="007140AA">
            <w:pPr>
              <w:rPr>
                <w:sz w:val="18"/>
                <w:szCs w:val="18"/>
              </w:rPr>
            </w:pPr>
          </w:p>
        </w:tc>
      </w:tr>
      <w:tr w:rsidR="00B013DB" w:rsidRPr="008561B2" w14:paraId="5342A25E" w14:textId="77777777" w:rsidTr="007140AA">
        <w:tc>
          <w:tcPr>
            <w:tcW w:w="3978" w:type="dxa"/>
          </w:tcPr>
          <w:p w14:paraId="721978F4" w14:textId="77777777" w:rsidR="00DA77DA" w:rsidRDefault="00DA77DA" w:rsidP="002E044D">
            <w:pPr>
              <w:rPr>
                <w:sz w:val="18"/>
                <w:szCs w:val="18"/>
              </w:rPr>
            </w:pPr>
          </w:p>
          <w:p w14:paraId="0DB7AB46" w14:textId="70987FE0" w:rsidR="00F41AB3" w:rsidRPr="002D6E24" w:rsidRDefault="00F41AB3" w:rsidP="00D56CD8">
            <w:pPr>
              <w:rPr>
                <w:sz w:val="20"/>
                <w:szCs w:val="20"/>
              </w:rPr>
            </w:pPr>
            <w:r w:rsidRPr="002D6E24">
              <w:rPr>
                <w:sz w:val="20"/>
                <w:szCs w:val="20"/>
              </w:rPr>
              <w:t>Throughout these assessments it is important that students show progression</w:t>
            </w:r>
            <w:r w:rsidR="00D56CD8">
              <w:rPr>
                <w:sz w:val="20"/>
                <w:szCs w:val="20"/>
              </w:rPr>
              <w:t xml:space="preserve"> towards the unit's goals, as well as</w:t>
            </w:r>
            <w:r w:rsidR="002D6E24" w:rsidRPr="002D6E24">
              <w:rPr>
                <w:sz w:val="20"/>
                <w:szCs w:val="20"/>
              </w:rPr>
              <w:t xml:space="preserve"> persistent work and effort </w:t>
            </w:r>
            <w:r w:rsidR="00D56CD8">
              <w:rPr>
                <w:sz w:val="20"/>
                <w:szCs w:val="20"/>
              </w:rPr>
              <w:t>to meet them.</w:t>
            </w:r>
            <w:r w:rsidRPr="002D6E24">
              <w:rPr>
                <w:sz w:val="20"/>
                <w:szCs w:val="20"/>
              </w:rPr>
              <w:t xml:space="preserve"> </w:t>
            </w:r>
          </w:p>
        </w:tc>
        <w:tc>
          <w:tcPr>
            <w:tcW w:w="10638" w:type="dxa"/>
            <w:gridSpan w:val="4"/>
            <w:tcBorders>
              <w:top w:val="dashed" w:sz="4" w:space="0" w:color="auto"/>
            </w:tcBorders>
          </w:tcPr>
          <w:p w14:paraId="72CA3C1B" w14:textId="77777777" w:rsidR="00B013DB" w:rsidRPr="008561B2" w:rsidRDefault="00B013DB" w:rsidP="007140AA">
            <w:pPr>
              <w:rPr>
                <w:sz w:val="20"/>
                <w:szCs w:val="20"/>
              </w:rPr>
            </w:pPr>
            <w:r w:rsidRPr="00DA77DA">
              <w:rPr>
                <w:sz w:val="20"/>
                <w:szCs w:val="20"/>
              </w:rPr>
              <w:t>OTHER EVIDENCE:</w:t>
            </w:r>
          </w:p>
          <w:p w14:paraId="1920EA47" w14:textId="082A11C7" w:rsidR="007140AA" w:rsidRDefault="00C94485" w:rsidP="007140AA">
            <w:pPr>
              <w:rPr>
                <w:sz w:val="20"/>
                <w:szCs w:val="20"/>
              </w:rPr>
            </w:pPr>
            <w:r>
              <w:rPr>
                <w:sz w:val="20"/>
                <w:szCs w:val="20"/>
              </w:rPr>
              <w:t>-Questioning/Observation</w:t>
            </w:r>
            <w:r w:rsidR="00771357">
              <w:rPr>
                <w:sz w:val="20"/>
                <w:szCs w:val="20"/>
              </w:rPr>
              <w:t xml:space="preserve"> from the teacher</w:t>
            </w:r>
            <w:r w:rsidR="000613AB">
              <w:rPr>
                <w:sz w:val="20"/>
                <w:szCs w:val="20"/>
              </w:rPr>
              <w:t xml:space="preserve"> (F</w:t>
            </w:r>
            <w:r w:rsidR="00901E4A">
              <w:rPr>
                <w:sz w:val="20"/>
                <w:szCs w:val="20"/>
              </w:rPr>
              <w:t>ormative, for learning, assessment throughout all lessons</w:t>
            </w:r>
            <w:r w:rsidR="00F55776">
              <w:rPr>
                <w:sz w:val="20"/>
                <w:szCs w:val="20"/>
              </w:rPr>
              <w:t>.</w:t>
            </w:r>
            <w:r w:rsidR="00901E4A">
              <w:rPr>
                <w:sz w:val="20"/>
                <w:szCs w:val="20"/>
              </w:rPr>
              <w:t>)</w:t>
            </w:r>
          </w:p>
          <w:p w14:paraId="4A194EB4" w14:textId="09FFDFC2" w:rsidR="00C94485" w:rsidRDefault="00DA77DA" w:rsidP="00665B9F">
            <w:pPr>
              <w:rPr>
                <w:sz w:val="20"/>
                <w:szCs w:val="20"/>
              </w:rPr>
            </w:pPr>
            <w:r>
              <w:rPr>
                <w:sz w:val="20"/>
                <w:szCs w:val="20"/>
              </w:rPr>
              <w:t>-</w:t>
            </w:r>
            <w:r w:rsidR="004A6902">
              <w:rPr>
                <w:sz w:val="20"/>
                <w:szCs w:val="20"/>
              </w:rPr>
              <w:t>Filling out regional map and</w:t>
            </w:r>
            <w:r w:rsidR="00901E4A">
              <w:rPr>
                <w:sz w:val="20"/>
                <w:szCs w:val="20"/>
              </w:rPr>
              <w:t xml:space="preserve"> answering region "challenge questions" (</w:t>
            </w:r>
            <w:r w:rsidR="000613AB">
              <w:rPr>
                <w:sz w:val="20"/>
                <w:szCs w:val="20"/>
              </w:rPr>
              <w:t>F</w:t>
            </w:r>
            <w:r w:rsidR="004A6902">
              <w:rPr>
                <w:sz w:val="20"/>
                <w:szCs w:val="20"/>
              </w:rPr>
              <w:t>ormative and</w:t>
            </w:r>
            <w:r w:rsidR="00901E4A">
              <w:rPr>
                <w:sz w:val="20"/>
                <w:szCs w:val="20"/>
              </w:rPr>
              <w:t xml:space="preserve"> summative assessment</w:t>
            </w:r>
            <w:r w:rsidR="00552740">
              <w:rPr>
                <w:sz w:val="20"/>
                <w:szCs w:val="20"/>
              </w:rPr>
              <w:t>s</w:t>
            </w:r>
            <w:r w:rsidR="007548B8">
              <w:rPr>
                <w:sz w:val="20"/>
                <w:szCs w:val="20"/>
              </w:rPr>
              <w:t xml:space="preserve"> for</w:t>
            </w:r>
            <w:r w:rsidR="00901E4A">
              <w:rPr>
                <w:sz w:val="20"/>
                <w:szCs w:val="20"/>
              </w:rPr>
              <w:t xml:space="preserve"> lesson 1</w:t>
            </w:r>
            <w:r w:rsidR="00F55776">
              <w:rPr>
                <w:sz w:val="20"/>
                <w:szCs w:val="20"/>
              </w:rPr>
              <w:t>.</w:t>
            </w:r>
            <w:r w:rsidR="00901E4A">
              <w:rPr>
                <w:sz w:val="20"/>
                <w:szCs w:val="20"/>
              </w:rPr>
              <w:t xml:space="preserve">) </w:t>
            </w:r>
          </w:p>
          <w:p w14:paraId="15A3553A" w14:textId="00293EAD" w:rsidR="00A611EC" w:rsidRDefault="004A6902" w:rsidP="00665B9F">
            <w:pPr>
              <w:rPr>
                <w:sz w:val="20"/>
                <w:szCs w:val="20"/>
              </w:rPr>
            </w:pPr>
            <w:r>
              <w:rPr>
                <w:sz w:val="20"/>
                <w:szCs w:val="20"/>
              </w:rPr>
              <w:t>-Travelogue</w:t>
            </w:r>
            <w:r w:rsidR="00A611EC">
              <w:rPr>
                <w:sz w:val="20"/>
                <w:szCs w:val="20"/>
              </w:rPr>
              <w:t xml:space="preserve"> (Summative assessment for lesson 1, pre-assessment for lessons 2-5.)</w:t>
            </w:r>
          </w:p>
          <w:p w14:paraId="48F2618F" w14:textId="255BBC50" w:rsidR="00A97DD9" w:rsidRDefault="00C94485" w:rsidP="007140AA">
            <w:pPr>
              <w:rPr>
                <w:sz w:val="20"/>
                <w:szCs w:val="20"/>
              </w:rPr>
            </w:pPr>
            <w:r>
              <w:rPr>
                <w:sz w:val="20"/>
                <w:szCs w:val="20"/>
              </w:rPr>
              <w:t>-Self Evaluation Rubric</w:t>
            </w:r>
            <w:r w:rsidR="00851BD9">
              <w:rPr>
                <w:sz w:val="20"/>
                <w:szCs w:val="20"/>
              </w:rPr>
              <w:t>s</w:t>
            </w:r>
            <w:r w:rsidR="00A97DD9">
              <w:rPr>
                <w:sz w:val="20"/>
                <w:szCs w:val="20"/>
              </w:rPr>
              <w:t xml:space="preserve"> (Formative assessment for teacher and student.  Summative assessment tool as well.)</w:t>
            </w:r>
          </w:p>
          <w:p w14:paraId="0D9541BC" w14:textId="384CF551" w:rsidR="00901E4A" w:rsidRDefault="00C94485" w:rsidP="007140AA">
            <w:pPr>
              <w:rPr>
                <w:sz w:val="20"/>
                <w:szCs w:val="20"/>
              </w:rPr>
            </w:pPr>
            <w:r>
              <w:rPr>
                <w:sz w:val="20"/>
                <w:szCs w:val="20"/>
              </w:rPr>
              <w:t>-Research Journals</w:t>
            </w:r>
            <w:r w:rsidR="00901E4A">
              <w:rPr>
                <w:sz w:val="20"/>
                <w:szCs w:val="20"/>
              </w:rPr>
              <w:t xml:space="preserve"> (</w:t>
            </w:r>
            <w:r w:rsidR="00A97DD9">
              <w:rPr>
                <w:sz w:val="20"/>
                <w:szCs w:val="20"/>
              </w:rPr>
              <w:t xml:space="preserve">Summative assessment of each day's research, Summative </w:t>
            </w:r>
            <w:r w:rsidR="00901E4A">
              <w:rPr>
                <w:sz w:val="20"/>
                <w:szCs w:val="20"/>
              </w:rPr>
              <w:t>assessment of "mini lesson</w:t>
            </w:r>
            <w:r w:rsidR="002203C8">
              <w:rPr>
                <w:sz w:val="20"/>
                <w:szCs w:val="20"/>
              </w:rPr>
              <w:t>s</w:t>
            </w:r>
            <w:r w:rsidR="00901E4A">
              <w:rPr>
                <w:sz w:val="20"/>
                <w:szCs w:val="20"/>
              </w:rPr>
              <w:t>"</w:t>
            </w:r>
            <w:r w:rsidR="002203C8">
              <w:rPr>
                <w:sz w:val="20"/>
                <w:szCs w:val="20"/>
              </w:rPr>
              <w:t xml:space="preserve"> </w:t>
            </w:r>
            <w:r w:rsidR="00A97DD9">
              <w:rPr>
                <w:sz w:val="20"/>
                <w:szCs w:val="20"/>
              </w:rPr>
              <w:t>within lessons 2-5.)</w:t>
            </w:r>
          </w:p>
          <w:p w14:paraId="3D5AD449" w14:textId="363A8773" w:rsidR="00DA77DA" w:rsidRDefault="00851BD9" w:rsidP="007140AA">
            <w:pPr>
              <w:rPr>
                <w:sz w:val="20"/>
                <w:szCs w:val="20"/>
              </w:rPr>
            </w:pPr>
            <w:r>
              <w:rPr>
                <w:sz w:val="20"/>
                <w:szCs w:val="20"/>
              </w:rPr>
              <w:t>-</w:t>
            </w:r>
            <w:r w:rsidR="00DA77DA">
              <w:rPr>
                <w:sz w:val="20"/>
                <w:szCs w:val="20"/>
              </w:rPr>
              <w:t xml:space="preserve">Final </w:t>
            </w:r>
            <w:r w:rsidR="004A6902">
              <w:rPr>
                <w:sz w:val="20"/>
                <w:szCs w:val="20"/>
              </w:rPr>
              <w:t>Unit Test</w:t>
            </w:r>
            <w:r w:rsidR="00430D26">
              <w:rPr>
                <w:sz w:val="20"/>
                <w:szCs w:val="20"/>
              </w:rPr>
              <w:t xml:space="preserve"> (S</w:t>
            </w:r>
            <w:r w:rsidR="00901E4A">
              <w:rPr>
                <w:sz w:val="20"/>
                <w:szCs w:val="20"/>
              </w:rPr>
              <w:t>ummative assessment of unit's main goals</w:t>
            </w:r>
            <w:r w:rsidR="004A6902">
              <w:rPr>
                <w:sz w:val="20"/>
                <w:szCs w:val="20"/>
              </w:rPr>
              <w:t>.</w:t>
            </w:r>
            <w:r w:rsidR="00901E4A">
              <w:rPr>
                <w:sz w:val="20"/>
                <w:szCs w:val="20"/>
              </w:rPr>
              <w:t>)</w:t>
            </w:r>
          </w:p>
          <w:p w14:paraId="5519A102" w14:textId="7D12BCA6" w:rsidR="000B2BE2" w:rsidRPr="008561B2" w:rsidRDefault="00C94485" w:rsidP="00430D26">
            <w:pPr>
              <w:rPr>
                <w:sz w:val="18"/>
                <w:szCs w:val="18"/>
              </w:rPr>
            </w:pPr>
            <w:r w:rsidRPr="008561B2">
              <w:rPr>
                <w:sz w:val="18"/>
                <w:szCs w:val="18"/>
              </w:rPr>
              <w:t xml:space="preserve"> </w:t>
            </w:r>
          </w:p>
        </w:tc>
      </w:tr>
    </w:tbl>
    <w:p w14:paraId="1D9BA712" w14:textId="320782D8" w:rsidR="00736138" w:rsidRDefault="00736138">
      <w:r>
        <w:br w:type="page"/>
      </w:r>
    </w:p>
    <w:tbl>
      <w:tblPr>
        <w:tblStyle w:val="TableGrid"/>
        <w:tblW w:w="0" w:type="auto"/>
        <w:tblBorders>
          <w:insideH w:val="none" w:sz="0" w:space="0" w:color="auto"/>
        </w:tblBorders>
        <w:tblLook w:val="04A0" w:firstRow="1" w:lastRow="0" w:firstColumn="1" w:lastColumn="0" w:noHBand="0" w:noVBand="1"/>
      </w:tblPr>
      <w:tblGrid>
        <w:gridCol w:w="2808"/>
        <w:gridCol w:w="8010"/>
        <w:gridCol w:w="3798"/>
      </w:tblGrid>
      <w:tr w:rsidR="000D2BC5" w:rsidRPr="008561B2" w14:paraId="521DB92C" w14:textId="77777777" w:rsidTr="00736138">
        <w:tc>
          <w:tcPr>
            <w:tcW w:w="14616" w:type="dxa"/>
            <w:gridSpan w:val="3"/>
            <w:tcBorders>
              <w:top w:val="single" w:sz="4" w:space="0" w:color="auto"/>
              <w:bottom w:val="single" w:sz="4" w:space="0" w:color="auto"/>
            </w:tcBorders>
            <w:shd w:val="clear" w:color="auto" w:fill="D9D9D9" w:themeFill="background1" w:themeFillShade="D9"/>
          </w:tcPr>
          <w:p w14:paraId="6E01B22F" w14:textId="2804FE23" w:rsidR="000D2BC5" w:rsidRPr="008561B2" w:rsidRDefault="005858D5" w:rsidP="000D2BC5">
            <w:pPr>
              <w:jc w:val="center"/>
              <w:rPr>
                <w:b/>
                <w:sz w:val="20"/>
                <w:szCs w:val="20"/>
              </w:rPr>
            </w:pPr>
            <w:r>
              <w:rPr>
                <w:noProof/>
                <w:sz w:val="20"/>
                <w:szCs w:val="20"/>
              </w:rPr>
              <mc:AlternateContent>
                <mc:Choice Requires="wps">
                  <w:drawing>
                    <wp:anchor distT="0" distB="0" distL="114300" distR="114300" simplePos="0" relativeHeight="251659264" behindDoc="0" locked="0" layoutInCell="1" allowOverlap="1" wp14:anchorId="51298E7C" wp14:editId="7222777E">
                      <wp:simplePos x="0" y="0"/>
                      <wp:positionH relativeFrom="column">
                        <wp:posOffset>6799580</wp:posOffset>
                      </wp:positionH>
                      <wp:positionV relativeFrom="paragraph">
                        <wp:posOffset>148590</wp:posOffset>
                      </wp:positionV>
                      <wp:extent cx="2409571" cy="752475"/>
                      <wp:effectExtent l="0" t="0" r="29210" b="34925"/>
                      <wp:wrapNone/>
                      <wp:docPr id="1" name="Straight Connector 1"/>
                      <wp:cNvGraphicFramePr/>
                      <a:graphic xmlns:a="http://schemas.openxmlformats.org/drawingml/2006/main">
                        <a:graphicData uri="http://schemas.microsoft.com/office/word/2010/wordprocessingShape">
                          <wps:wsp>
                            <wps:cNvCnPr/>
                            <wps:spPr>
                              <a:xfrm flipV="1">
                                <a:off x="0" y="0"/>
                                <a:ext cx="2409571" cy="75247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4pt,11.7pt" to="725.15pt,7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" strokecolor="black [3213]" strokeweight=".5pt"/>
                  </w:pict>
                </mc:Fallback>
              </mc:AlternateContent>
            </w:r>
            <w:r w:rsidR="000D2BC5" w:rsidRPr="008561B2">
              <w:rPr>
                <w:b/>
                <w:sz w:val="20"/>
                <w:szCs w:val="20"/>
              </w:rPr>
              <w:t>Stage 3- Learning Plan</w:t>
            </w:r>
          </w:p>
        </w:tc>
      </w:tr>
      <w:tr w:rsidR="000D2BC5" w:rsidRPr="008561B2" w14:paraId="6EDCEE0D" w14:textId="77777777" w:rsidTr="009B78DB">
        <w:tc>
          <w:tcPr>
            <w:tcW w:w="14616" w:type="dxa"/>
            <w:gridSpan w:val="3"/>
            <w:tcBorders>
              <w:top w:val="single" w:sz="4" w:space="0" w:color="auto"/>
            </w:tcBorders>
            <w:vAlign w:val="bottom"/>
          </w:tcPr>
          <w:p w14:paraId="7EE3BA36" w14:textId="7C989473" w:rsidR="007568FB" w:rsidRDefault="007568FB" w:rsidP="009B78DB">
            <w:pPr>
              <w:rPr>
                <w:sz w:val="20"/>
                <w:szCs w:val="20"/>
              </w:rPr>
            </w:pPr>
          </w:p>
          <w:p w14:paraId="7627F553" w14:textId="19A2C53C" w:rsidR="00DE14BA" w:rsidRDefault="009B78DB" w:rsidP="002D6E24">
            <w:pPr>
              <w:ind w:left="9360"/>
              <w:rPr>
                <w:sz w:val="20"/>
                <w:szCs w:val="20"/>
              </w:rPr>
            </w:pPr>
            <w:r w:rsidRPr="00DE14BA">
              <w:rPr>
                <w:sz w:val="20"/>
                <w:szCs w:val="20"/>
              </w:rPr>
              <w:t>Pre-assessment</w:t>
            </w:r>
          </w:p>
          <w:p w14:paraId="14754978" w14:textId="77777777" w:rsidR="002D6E24" w:rsidRDefault="002D6E24" w:rsidP="002D6E24">
            <w:pPr>
              <w:ind w:left="9360"/>
              <w:rPr>
                <w:sz w:val="20"/>
                <w:szCs w:val="20"/>
              </w:rPr>
            </w:pPr>
          </w:p>
          <w:p w14:paraId="2274F957" w14:textId="77777777" w:rsidR="002D6E24" w:rsidRDefault="002D6E24" w:rsidP="002D6E24">
            <w:pPr>
              <w:ind w:left="9360"/>
              <w:rPr>
                <w:sz w:val="20"/>
                <w:szCs w:val="20"/>
              </w:rPr>
            </w:pPr>
          </w:p>
          <w:p w14:paraId="79CD3723" w14:textId="77777777" w:rsidR="002D6E24" w:rsidRPr="00B95F35" w:rsidRDefault="002D6E24" w:rsidP="002D6E24">
            <w:pPr>
              <w:ind w:left="9360"/>
            </w:pPr>
          </w:p>
          <w:p w14:paraId="00A8670C" w14:textId="4E074F8D" w:rsidR="00AD157F" w:rsidRPr="00B95F35" w:rsidRDefault="00B95F35" w:rsidP="00DE14BA">
            <w:pPr>
              <w:rPr>
                <w:rFonts w:ascii="Times New Roman" w:hAnsi="Times New Roman" w:cs="Times New Roman"/>
                <w:sz w:val="20"/>
                <w:szCs w:val="20"/>
              </w:rPr>
            </w:pPr>
            <w:r w:rsidRPr="00B95F35">
              <w:rPr>
                <w:rFonts w:ascii="Times New Roman" w:hAnsi="Times New Roman" w:cs="Times New Roman"/>
                <w:sz w:val="20"/>
                <w:szCs w:val="20"/>
              </w:rPr>
              <w:t>- Overall, this assessment has shown me the variety of past knowledge and experiences these students have had with both geography of the United States, and Native Americans in the U.S.  The assessment shows me that some students have not had much experience with United States geography, shown by the presence of several erased and rewrote arrows on their papers.  Some students on the other hand found that matching the Native American descriptions to the locations was extremely easy, one student even told me that the Native American profile "told" him where the location was. Students also showcased, in their written portion on the back of the pre-assessment, the wide range of past experiences they have had with Native Americans.  Some wrote about reading books about Navajo "code-talkers" with their grandparents, drew Sioux Natives riding horses, and explained that they have been to the "Painted Desert" and learned about Native Americans there.  Others students simply explained what they knew based off of cultural portrayals and perceptions.  These responses included things related to Native Americans being tan and having large muscles.  Several students also wrote the name "Squanto" but were unable to explain who he was, and another student wrote "I feel bad for them" on their sheet.</w:t>
            </w:r>
          </w:p>
          <w:p w14:paraId="0983A500" w14:textId="77777777" w:rsidR="00B95F35" w:rsidRPr="00B95F35" w:rsidRDefault="00B95F35" w:rsidP="00DE14BA">
            <w:pPr>
              <w:rPr>
                <w:rFonts w:ascii="Times New Roman" w:hAnsi="Times New Roman" w:cs="Times New Roman"/>
                <w:sz w:val="20"/>
                <w:szCs w:val="20"/>
              </w:rPr>
            </w:pPr>
          </w:p>
          <w:p w14:paraId="6CF65C24" w14:textId="77777777" w:rsidR="00CF022E" w:rsidRDefault="00B95F35" w:rsidP="00B95F35">
            <w:pPr>
              <w:widowControl w:val="0"/>
              <w:autoSpaceDE w:val="0"/>
              <w:autoSpaceDN w:val="0"/>
              <w:adjustRightInd w:val="0"/>
              <w:rPr>
                <w:rFonts w:ascii="Times New Roman" w:hAnsi="Times New Roman" w:cs="Times New Roman"/>
                <w:sz w:val="20"/>
                <w:szCs w:val="20"/>
              </w:rPr>
            </w:pPr>
            <w:r w:rsidRPr="00B95F35">
              <w:rPr>
                <w:rFonts w:ascii="Times New Roman" w:hAnsi="Times New Roman" w:cs="Times New Roman"/>
                <w:sz w:val="20"/>
                <w:szCs w:val="20"/>
              </w:rPr>
              <w:t>- It is obvious, through this pre-assessment that the students come from a variety of ability levels, and have a variety of background experiences with Native Americans. As a result, I will use the knowledge that already exists in my class and have students work in groups to learn, giving the more experienced students a chance to help lower ability students if needed.  I will also provide time for students to share their own experiences, and what they know.  Since several students also described how Native Americans look, I will include portions on how Native Americans dressed, and what materials they used to make their clothing.  I will add this to the characteristics section of each tribal area.  It is also evident that some students know the basic structure of the United States' geography, while other students appear to have little past experience with U.S. geography.  Therefore, I plan to teach the geography of the United States to these students within its own lesson.  This will give students a basis of United States geography, letting them later reflect on how it might affect Native Americans who live there.   While teaching this unit I will also include opportunities for students who know geography well to be challenged further.  It is also obvious that students think that Native Americans lived a "lesser" life than those of us today.  Throughout this lesson, I will try to bring into the discussion on how Native Americans were proud and happy with the land they lived on, and the lifestyle it led them to.  I will also tie this into my discussion on diversity, explaining how Native Americans might have lived in a way that is different from us but that doesn't mean it was a "wrong" or "bad" way to live. </w:t>
            </w:r>
          </w:p>
          <w:p w14:paraId="7DACF26B" w14:textId="189D351F" w:rsidR="008F0419" w:rsidRPr="00B95F35" w:rsidRDefault="008F0419" w:rsidP="00B95F35">
            <w:pPr>
              <w:widowControl w:val="0"/>
              <w:autoSpaceDE w:val="0"/>
              <w:autoSpaceDN w:val="0"/>
              <w:adjustRightInd w:val="0"/>
              <w:rPr>
                <w:rFonts w:ascii="Arial" w:hAnsi="Arial" w:cs="Arial"/>
                <w:sz w:val="20"/>
                <w:szCs w:val="20"/>
              </w:rPr>
            </w:pPr>
          </w:p>
        </w:tc>
      </w:tr>
      <w:tr w:rsidR="009B78DB" w:rsidRPr="008561B2" w14:paraId="6E917260" w14:textId="77777777" w:rsidTr="009B78DB">
        <w:tc>
          <w:tcPr>
            <w:tcW w:w="2808" w:type="dxa"/>
            <w:tcBorders>
              <w:top w:val="single" w:sz="4" w:space="0" w:color="auto"/>
              <w:bottom w:val="single" w:sz="4" w:space="0" w:color="auto"/>
            </w:tcBorders>
          </w:tcPr>
          <w:p w14:paraId="03396E41" w14:textId="5F70E91F" w:rsidR="009B78DB" w:rsidRPr="009B78DB" w:rsidRDefault="009B78DB" w:rsidP="007140AA">
            <w:pPr>
              <w:rPr>
                <w:sz w:val="18"/>
                <w:szCs w:val="18"/>
              </w:rPr>
            </w:pPr>
            <w:r>
              <w:rPr>
                <w:sz w:val="18"/>
                <w:szCs w:val="18"/>
              </w:rPr>
              <w:t>(</w:t>
            </w:r>
            <w:r w:rsidRPr="009B78DB">
              <w:rPr>
                <w:sz w:val="18"/>
                <w:szCs w:val="18"/>
              </w:rPr>
              <w:t>Toward which goal does each learning event build?</w:t>
            </w:r>
            <w:r>
              <w:rPr>
                <w:sz w:val="18"/>
                <w:szCs w:val="18"/>
              </w:rPr>
              <w:t>)</w:t>
            </w:r>
            <w:r w:rsidR="00175B7B">
              <w:rPr>
                <w:sz w:val="18"/>
                <w:szCs w:val="18"/>
              </w:rPr>
              <w:t xml:space="preserve"> </w:t>
            </w:r>
          </w:p>
          <w:p w14:paraId="4548262E" w14:textId="77777777" w:rsidR="009B78DB" w:rsidRPr="009B78DB" w:rsidRDefault="009B78DB" w:rsidP="007140AA">
            <w:pPr>
              <w:rPr>
                <w:sz w:val="18"/>
                <w:szCs w:val="18"/>
              </w:rPr>
            </w:pPr>
          </w:p>
          <w:p w14:paraId="7BED8581" w14:textId="77777777" w:rsidR="009B78DB" w:rsidRPr="009B78DB" w:rsidRDefault="009B78DB" w:rsidP="007140AA">
            <w:pPr>
              <w:rPr>
                <w:sz w:val="18"/>
                <w:szCs w:val="18"/>
              </w:rPr>
            </w:pPr>
            <w:r w:rsidRPr="009B78DB">
              <w:rPr>
                <w:sz w:val="18"/>
                <w:szCs w:val="18"/>
              </w:rPr>
              <w:t>Acquisition</w:t>
            </w:r>
          </w:p>
          <w:p w14:paraId="24741EDC" w14:textId="77777777" w:rsidR="009B78DB" w:rsidRDefault="009B78DB" w:rsidP="007140AA">
            <w:pPr>
              <w:rPr>
                <w:sz w:val="18"/>
                <w:szCs w:val="18"/>
              </w:rPr>
            </w:pPr>
          </w:p>
          <w:p w14:paraId="4A6BD7A8" w14:textId="77777777" w:rsidR="008E7FC1" w:rsidRDefault="008E7FC1" w:rsidP="007140AA">
            <w:pPr>
              <w:rPr>
                <w:sz w:val="18"/>
                <w:szCs w:val="18"/>
              </w:rPr>
            </w:pPr>
          </w:p>
          <w:p w14:paraId="263D2FF5" w14:textId="77777777" w:rsidR="008E7FC1" w:rsidRDefault="008E7FC1" w:rsidP="007140AA">
            <w:pPr>
              <w:rPr>
                <w:sz w:val="18"/>
                <w:szCs w:val="18"/>
              </w:rPr>
            </w:pPr>
          </w:p>
          <w:p w14:paraId="206AC352" w14:textId="77777777" w:rsidR="008E7FC1" w:rsidRDefault="008E7FC1" w:rsidP="007140AA">
            <w:pPr>
              <w:rPr>
                <w:sz w:val="18"/>
                <w:szCs w:val="18"/>
              </w:rPr>
            </w:pPr>
          </w:p>
          <w:p w14:paraId="3AD3DB89" w14:textId="77777777" w:rsidR="008E7FC1" w:rsidRDefault="008E7FC1" w:rsidP="007140AA">
            <w:pPr>
              <w:rPr>
                <w:sz w:val="18"/>
                <w:szCs w:val="18"/>
              </w:rPr>
            </w:pPr>
          </w:p>
          <w:p w14:paraId="6C99D9D4" w14:textId="77777777" w:rsidR="008E7FC1" w:rsidRPr="009B78DB" w:rsidRDefault="008E7FC1" w:rsidP="007140AA">
            <w:pPr>
              <w:rPr>
                <w:sz w:val="18"/>
                <w:szCs w:val="18"/>
              </w:rPr>
            </w:pPr>
          </w:p>
          <w:p w14:paraId="15D0AF4C" w14:textId="77777777" w:rsidR="009B78DB" w:rsidRPr="009B78DB" w:rsidRDefault="009B78DB" w:rsidP="007140AA">
            <w:pPr>
              <w:rPr>
                <w:sz w:val="18"/>
                <w:szCs w:val="18"/>
              </w:rPr>
            </w:pPr>
            <w:r w:rsidRPr="009B78DB">
              <w:rPr>
                <w:sz w:val="18"/>
                <w:szCs w:val="18"/>
              </w:rPr>
              <w:t>Meaning</w:t>
            </w:r>
          </w:p>
          <w:p w14:paraId="4AC80E56" w14:textId="77777777" w:rsidR="009B78DB" w:rsidRDefault="009B78DB" w:rsidP="007140AA">
            <w:pPr>
              <w:rPr>
                <w:sz w:val="18"/>
                <w:szCs w:val="18"/>
              </w:rPr>
            </w:pPr>
          </w:p>
          <w:p w14:paraId="1465A160" w14:textId="77777777" w:rsidR="008E7FC1" w:rsidRDefault="008E7FC1" w:rsidP="007140AA">
            <w:pPr>
              <w:rPr>
                <w:sz w:val="18"/>
                <w:szCs w:val="18"/>
              </w:rPr>
            </w:pPr>
          </w:p>
          <w:p w14:paraId="19EC8B69" w14:textId="77777777" w:rsidR="008E7FC1" w:rsidRDefault="008E7FC1" w:rsidP="007140AA">
            <w:pPr>
              <w:rPr>
                <w:sz w:val="18"/>
                <w:szCs w:val="18"/>
              </w:rPr>
            </w:pPr>
          </w:p>
          <w:p w14:paraId="22AD0314" w14:textId="77777777" w:rsidR="008E7FC1" w:rsidRDefault="008E7FC1" w:rsidP="007140AA">
            <w:pPr>
              <w:rPr>
                <w:sz w:val="18"/>
                <w:szCs w:val="18"/>
              </w:rPr>
            </w:pPr>
          </w:p>
          <w:p w14:paraId="625BD820" w14:textId="77777777" w:rsidR="008E7FC1" w:rsidRDefault="008E7FC1" w:rsidP="007140AA">
            <w:pPr>
              <w:rPr>
                <w:sz w:val="18"/>
                <w:szCs w:val="18"/>
              </w:rPr>
            </w:pPr>
          </w:p>
          <w:p w14:paraId="787F36DD" w14:textId="77777777" w:rsidR="008E7FC1" w:rsidRDefault="008E7FC1" w:rsidP="007140AA">
            <w:pPr>
              <w:rPr>
                <w:sz w:val="18"/>
                <w:szCs w:val="18"/>
              </w:rPr>
            </w:pPr>
          </w:p>
          <w:p w14:paraId="4368A410" w14:textId="77777777" w:rsidR="008E7FC1" w:rsidRPr="009B78DB" w:rsidRDefault="008E7FC1" w:rsidP="007140AA">
            <w:pPr>
              <w:rPr>
                <w:sz w:val="18"/>
                <w:szCs w:val="18"/>
              </w:rPr>
            </w:pPr>
          </w:p>
          <w:p w14:paraId="77DAC37F" w14:textId="291D7524" w:rsidR="009B78DB" w:rsidRPr="009B78DB" w:rsidRDefault="009B78DB" w:rsidP="007140AA">
            <w:pPr>
              <w:rPr>
                <w:sz w:val="18"/>
                <w:szCs w:val="18"/>
              </w:rPr>
            </w:pPr>
            <w:r w:rsidRPr="009B78DB">
              <w:rPr>
                <w:sz w:val="18"/>
                <w:szCs w:val="18"/>
              </w:rPr>
              <w:t>Transfer</w:t>
            </w:r>
          </w:p>
          <w:p w14:paraId="77A47247" w14:textId="77777777" w:rsidR="009B78DB" w:rsidRDefault="009B78DB" w:rsidP="007140AA">
            <w:pPr>
              <w:rPr>
                <w:sz w:val="20"/>
                <w:szCs w:val="20"/>
              </w:rPr>
            </w:pPr>
          </w:p>
          <w:p w14:paraId="7AC1005B" w14:textId="77777777" w:rsidR="00DA7907" w:rsidRDefault="00DA7907" w:rsidP="007140AA">
            <w:pPr>
              <w:rPr>
                <w:sz w:val="20"/>
                <w:szCs w:val="20"/>
              </w:rPr>
            </w:pPr>
          </w:p>
          <w:p w14:paraId="2D38E716" w14:textId="77777777" w:rsidR="0035366D" w:rsidRDefault="0035366D" w:rsidP="007140AA">
            <w:pPr>
              <w:rPr>
                <w:sz w:val="20"/>
                <w:szCs w:val="20"/>
              </w:rPr>
            </w:pPr>
            <w:bookmarkStart w:id="0" w:name="_GoBack"/>
            <w:bookmarkEnd w:id="0"/>
            <w:r>
              <w:rPr>
                <w:sz w:val="20"/>
                <w:szCs w:val="20"/>
              </w:rPr>
              <w:t>Acquisition</w:t>
            </w:r>
          </w:p>
          <w:p w14:paraId="302B6ACC" w14:textId="77777777" w:rsidR="0035366D" w:rsidRDefault="0035366D" w:rsidP="007140AA">
            <w:pPr>
              <w:rPr>
                <w:sz w:val="20"/>
                <w:szCs w:val="20"/>
              </w:rPr>
            </w:pPr>
          </w:p>
          <w:p w14:paraId="522541F3" w14:textId="77777777" w:rsidR="008E7FC1" w:rsidRDefault="008E7FC1" w:rsidP="007140AA">
            <w:pPr>
              <w:rPr>
                <w:sz w:val="20"/>
                <w:szCs w:val="20"/>
              </w:rPr>
            </w:pPr>
          </w:p>
          <w:p w14:paraId="0CACE243" w14:textId="77777777" w:rsidR="0035366D" w:rsidRDefault="0035366D" w:rsidP="007140AA">
            <w:pPr>
              <w:rPr>
                <w:sz w:val="20"/>
                <w:szCs w:val="20"/>
              </w:rPr>
            </w:pPr>
            <w:r>
              <w:rPr>
                <w:sz w:val="20"/>
                <w:szCs w:val="20"/>
              </w:rPr>
              <w:t>Meaning</w:t>
            </w:r>
          </w:p>
          <w:p w14:paraId="09AC40BA" w14:textId="77777777" w:rsidR="0035366D" w:rsidRDefault="0035366D" w:rsidP="007140AA">
            <w:pPr>
              <w:rPr>
                <w:sz w:val="20"/>
                <w:szCs w:val="20"/>
              </w:rPr>
            </w:pPr>
          </w:p>
          <w:p w14:paraId="7A5FDB45" w14:textId="77777777" w:rsidR="008E7FC1" w:rsidRDefault="008E7FC1" w:rsidP="007140AA">
            <w:pPr>
              <w:rPr>
                <w:sz w:val="20"/>
                <w:szCs w:val="20"/>
              </w:rPr>
            </w:pPr>
          </w:p>
          <w:p w14:paraId="2EDDC34A" w14:textId="303BD9B7" w:rsidR="0035366D" w:rsidRPr="008561B2" w:rsidRDefault="0035366D" w:rsidP="007140AA">
            <w:pPr>
              <w:rPr>
                <w:sz w:val="20"/>
                <w:szCs w:val="20"/>
              </w:rPr>
            </w:pPr>
            <w:r>
              <w:rPr>
                <w:sz w:val="20"/>
                <w:szCs w:val="20"/>
              </w:rPr>
              <w:t>Transfer</w:t>
            </w:r>
          </w:p>
        </w:tc>
        <w:tc>
          <w:tcPr>
            <w:tcW w:w="8010" w:type="dxa"/>
            <w:tcBorders>
              <w:top w:val="single" w:sz="4" w:space="0" w:color="auto"/>
              <w:bottom w:val="single" w:sz="4" w:space="0" w:color="auto"/>
            </w:tcBorders>
          </w:tcPr>
          <w:p w14:paraId="5F24D62B" w14:textId="77777777" w:rsidR="009B78DB" w:rsidRDefault="00E73071" w:rsidP="00E73071">
            <w:pPr>
              <w:tabs>
                <w:tab w:val="left" w:pos="-180"/>
              </w:tabs>
              <w:jc w:val="center"/>
              <w:rPr>
                <w:sz w:val="20"/>
                <w:szCs w:val="20"/>
              </w:rPr>
            </w:pPr>
            <w:r w:rsidRPr="001A4996">
              <w:rPr>
                <w:sz w:val="20"/>
                <w:szCs w:val="20"/>
              </w:rPr>
              <w:t>Learning Events</w:t>
            </w:r>
          </w:p>
          <w:p w14:paraId="233911DB" w14:textId="77777777" w:rsidR="00E73071" w:rsidRDefault="00E73071" w:rsidP="00E73071">
            <w:pPr>
              <w:tabs>
                <w:tab w:val="left" w:pos="-180"/>
              </w:tabs>
              <w:jc w:val="center"/>
              <w:rPr>
                <w:sz w:val="20"/>
                <w:szCs w:val="20"/>
              </w:rPr>
            </w:pPr>
          </w:p>
          <w:p w14:paraId="14D66F34" w14:textId="31BF6667" w:rsidR="00E73071" w:rsidRDefault="00E73071" w:rsidP="00715B52">
            <w:pPr>
              <w:tabs>
                <w:tab w:val="left" w:pos="-180"/>
              </w:tabs>
              <w:rPr>
                <w:i/>
                <w:sz w:val="20"/>
                <w:szCs w:val="20"/>
              </w:rPr>
            </w:pPr>
            <w:r>
              <w:rPr>
                <w:i/>
                <w:sz w:val="20"/>
                <w:szCs w:val="20"/>
              </w:rPr>
              <w:t xml:space="preserve">Student success </w:t>
            </w:r>
            <w:r w:rsidR="00715B52">
              <w:rPr>
                <w:i/>
                <w:sz w:val="20"/>
                <w:szCs w:val="20"/>
              </w:rPr>
              <w:t>at transfer, meaning, and acquisition depends upon</w:t>
            </w:r>
            <w:r w:rsidR="00E9005E">
              <w:rPr>
                <w:i/>
                <w:sz w:val="20"/>
                <w:szCs w:val="20"/>
              </w:rPr>
              <w:t xml:space="preserve"> their participation in these learning events</w:t>
            </w:r>
            <w:r w:rsidR="00715B52">
              <w:rPr>
                <w:i/>
                <w:sz w:val="20"/>
                <w:szCs w:val="20"/>
              </w:rPr>
              <w:t xml:space="preserve">… </w:t>
            </w:r>
          </w:p>
          <w:p w14:paraId="0B972322" w14:textId="77777777" w:rsidR="00E1789A" w:rsidRDefault="00E1789A" w:rsidP="00715B52">
            <w:pPr>
              <w:tabs>
                <w:tab w:val="left" w:pos="-180"/>
              </w:tabs>
              <w:rPr>
                <w:sz w:val="20"/>
                <w:szCs w:val="20"/>
              </w:rPr>
            </w:pPr>
          </w:p>
          <w:p w14:paraId="59080D03" w14:textId="5268814C" w:rsidR="0070128A" w:rsidRDefault="0070128A" w:rsidP="0070128A">
            <w:pPr>
              <w:tabs>
                <w:tab w:val="left" w:pos="-180"/>
              </w:tabs>
              <w:rPr>
                <w:sz w:val="20"/>
                <w:szCs w:val="20"/>
              </w:rPr>
            </w:pPr>
            <w:r w:rsidRPr="0073431F">
              <w:rPr>
                <w:sz w:val="20"/>
                <w:szCs w:val="20"/>
              </w:rPr>
              <w:t>-Creation of the regional characteristics map as a class (Lesson 1</w:t>
            </w:r>
            <w:r w:rsidR="000E5B52">
              <w:rPr>
                <w:sz w:val="20"/>
                <w:szCs w:val="20"/>
              </w:rPr>
              <w:t>.</w:t>
            </w:r>
            <w:r w:rsidRPr="0073431F">
              <w:rPr>
                <w:sz w:val="20"/>
                <w:szCs w:val="20"/>
              </w:rPr>
              <w:t>)</w:t>
            </w:r>
            <w:r>
              <w:rPr>
                <w:sz w:val="20"/>
                <w:szCs w:val="20"/>
              </w:rPr>
              <w:t xml:space="preserve"> </w:t>
            </w:r>
          </w:p>
          <w:p w14:paraId="24E8057B" w14:textId="0E352E62" w:rsidR="0070128A" w:rsidRDefault="0070128A" w:rsidP="0070128A">
            <w:pPr>
              <w:tabs>
                <w:tab w:val="left" w:pos="-180"/>
              </w:tabs>
              <w:rPr>
                <w:sz w:val="20"/>
                <w:szCs w:val="20"/>
              </w:rPr>
            </w:pPr>
            <w:r>
              <w:rPr>
                <w:sz w:val="20"/>
                <w:szCs w:val="20"/>
              </w:rPr>
              <w:t>-Region Challenge Questions (Lesson 1</w:t>
            </w:r>
            <w:r w:rsidR="000E5B52">
              <w:rPr>
                <w:sz w:val="20"/>
                <w:szCs w:val="20"/>
              </w:rPr>
              <w:t>.</w:t>
            </w:r>
            <w:r>
              <w:rPr>
                <w:sz w:val="20"/>
                <w:szCs w:val="20"/>
              </w:rPr>
              <w:t xml:space="preserve">) </w:t>
            </w:r>
          </w:p>
          <w:p w14:paraId="74270DE8" w14:textId="29411D0D" w:rsidR="0070128A" w:rsidRDefault="0070128A" w:rsidP="0070128A">
            <w:pPr>
              <w:tabs>
                <w:tab w:val="left" w:pos="-180"/>
              </w:tabs>
              <w:rPr>
                <w:sz w:val="20"/>
                <w:szCs w:val="20"/>
              </w:rPr>
            </w:pPr>
            <w:r>
              <w:rPr>
                <w:sz w:val="20"/>
                <w:szCs w:val="20"/>
              </w:rPr>
              <w:t>-Brainstorming three rules as a collaborative group, and then having the chance to use those rules within collaborative group work. (Lessons 2-5</w:t>
            </w:r>
            <w:r w:rsidR="000E5B52">
              <w:rPr>
                <w:sz w:val="20"/>
                <w:szCs w:val="20"/>
              </w:rPr>
              <w:t>.</w:t>
            </w:r>
            <w:r>
              <w:rPr>
                <w:sz w:val="20"/>
                <w:szCs w:val="20"/>
              </w:rPr>
              <w:t xml:space="preserve">) </w:t>
            </w:r>
          </w:p>
          <w:p w14:paraId="194D6F66" w14:textId="6B5D6A95" w:rsidR="0070128A" w:rsidRDefault="0070128A" w:rsidP="0070128A">
            <w:pPr>
              <w:tabs>
                <w:tab w:val="left" w:pos="-180"/>
              </w:tabs>
              <w:rPr>
                <w:sz w:val="20"/>
                <w:szCs w:val="20"/>
              </w:rPr>
            </w:pPr>
            <w:r>
              <w:rPr>
                <w:sz w:val="20"/>
                <w:szCs w:val="20"/>
              </w:rPr>
              <w:t>-Participate in group "mini lesson" where students learn abou</w:t>
            </w:r>
            <w:r w:rsidR="000E5B52">
              <w:rPr>
                <w:sz w:val="20"/>
                <w:szCs w:val="20"/>
              </w:rPr>
              <w:t>t how geography affects</w:t>
            </w:r>
            <w:r>
              <w:rPr>
                <w:sz w:val="20"/>
                <w:szCs w:val="20"/>
              </w:rPr>
              <w:t xml:space="preserve"> Native American characteristics, then brainstorming how the characteristics they are researching might have been influenced by the</w:t>
            </w:r>
            <w:r w:rsidR="000E5B52">
              <w:rPr>
                <w:sz w:val="20"/>
                <w:szCs w:val="20"/>
              </w:rPr>
              <w:t>ir tribal</w:t>
            </w:r>
            <w:r>
              <w:rPr>
                <w:sz w:val="20"/>
                <w:szCs w:val="20"/>
              </w:rPr>
              <w:t xml:space="preserve"> region's geography (Lesson 3</w:t>
            </w:r>
            <w:r w:rsidR="000E5B52">
              <w:rPr>
                <w:sz w:val="20"/>
                <w:szCs w:val="20"/>
              </w:rPr>
              <w:t>.</w:t>
            </w:r>
            <w:r>
              <w:rPr>
                <w:sz w:val="20"/>
                <w:szCs w:val="20"/>
              </w:rPr>
              <w:t xml:space="preserve">) </w:t>
            </w:r>
          </w:p>
          <w:p w14:paraId="4AB7681B" w14:textId="29FCDF55" w:rsidR="0070128A" w:rsidRDefault="0070128A" w:rsidP="0070128A">
            <w:pPr>
              <w:tabs>
                <w:tab w:val="left" w:pos="-180"/>
              </w:tabs>
              <w:rPr>
                <w:sz w:val="20"/>
                <w:szCs w:val="20"/>
              </w:rPr>
            </w:pPr>
            <w:r>
              <w:rPr>
                <w:sz w:val="20"/>
                <w:szCs w:val="20"/>
              </w:rPr>
              <w:t>-Participate in group "mini lesson," brainstorming characteristics that Europeans adopted fro</w:t>
            </w:r>
            <w:r w:rsidR="00456A9C">
              <w:rPr>
                <w:sz w:val="20"/>
                <w:szCs w:val="20"/>
              </w:rPr>
              <w:t xml:space="preserve">m Native Americans </w:t>
            </w:r>
            <w:r>
              <w:rPr>
                <w:sz w:val="20"/>
                <w:szCs w:val="20"/>
              </w:rPr>
              <w:t>(Lesson 4</w:t>
            </w:r>
            <w:r w:rsidR="00456A9C">
              <w:rPr>
                <w:sz w:val="20"/>
                <w:szCs w:val="20"/>
              </w:rPr>
              <w:t>.</w:t>
            </w:r>
            <w:r>
              <w:rPr>
                <w:sz w:val="20"/>
                <w:szCs w:val="20"/>
              </w:rPr>
              <w:t xml:space="preserve">) </w:t>
            </w:r>
          </w:p>
          <w:p w14:paraId="7921BBA8" w14:textId="29F1BA7E" w:rsidR="0070128A" w:rsidRDefault="0070128A" w:rsidP="0070128A">
            <w:pPr>
              <w:tabs>
                <w:tab w:val="left" w:pos="-180"/>
              </w:tabs>
              <w:rPr>
                <w:sz w:val="20"/>
                <w:szCs w:val="20"/>
              </w:rPr>
            </w:pPr>
            <w:r>
              <w:rPr>
                <w:sz w:val="20"/>
                <w:szCs w:val="20"/>
              </w:rPr>
              <w:t xml:space="preserve">-Participate in group "mini lesson" on specific conflicts that occurred between Native Americans and Europeans in </w:t>
            </w:r>
            <w:r>
              <w:rPr>
                <w:sz w:val="20"/>
                <w:szCs w:val="20"/>
              </w:rPr>
              <w:t>their tribal region (Lesson 5</w:t>
            </w:r>
            <w:r w:rsidR="000E5B52">
              <w:rPr>
                <w:sz w:val="20"/>
                <w:szCs w:val="20"/>
              </w:rPr>
              <w:t>.</w:t>
            </w:r>
            <w:r>
              <w:rPr>
                <w:sz w:val="20"/>
                <w:szCs w:val="20"/>
              </w:rPr>
              <w:t xml:space="preserve">) </w:t>
            </w:r>
          </w:p>
          <w:p w14:paraId="1E2912CC" w14:textId="398C320A" w:rsidR="0070128A" w:rsidRDefault="0070128A" w:rsidP="0070128A">
            <w:pPr>
              <w:tabs>
                <w:tab w:val="left" w:pos="-180"/>
              </w:tabs>
              <w:rPr>
                <w:sz w:val="20"/>
                <w:szCs w:val="20"/>
              </w:rPr>
            </w:pPr>
            <w:r>
              <w:rPr>
                <w:sz w:val="20"/>
                <w:szCs w:val="20"/>
              </w:rPr>
              <w:t>-Write a reflect</w:t>
            </w:r>
            <w:r>
              <w:rPr>
                <w:sz w:val="20"/>
                <w:szCs w:val="20"/>
              </w:rPr>
              <w:t>ion</w:t>
            </w:r>
            <w:r>
              <w:rPr>
                <w:sz w:val="20"/>
                <w:szCs w:val="20"/>
              </w:rPr>
              <w:t xml:space="preserve"> on a specific conflict that occurred between Native Americans and Europeans in</w:t>
            </w:r>
            <w:r>
              <w:rPr>
                <w:sz w:val="20"/>
                <w:szCs w:val="20"/>
              </w:rPr>
              <w:t xml:space="preserve"> their tribal region (Lesson 5</w:t>
            </w:r>
            <w:r w:rsidR="000E5B52">
              <w:rPr>
                <w:sz w:val="20"/>
                <w:szCs w:val="20"/>
              </w:rPr>
              <w:t>.</w:t>
            </w:r>
            <w:r>
              <w:rPr>
                <w:sz w:val="20"/>
                <w:szCs w:val="20"/>
              </w:rPr>
              <w:t>)</w:t>
            </w:r>
          </w:p>
          <w:p w14:paraId="28C2CBD7" w14:textId="303A8991" w:rsidR="0070128A" w:rsidRDefault="0070128A" w:rsidP="0070128A">
            <w:pPr>
              <w:tabs>
                <w:tab w:val="left" w:pos="-180"/>
              </w:tabs>
              <w:rPr>
                <w:sz w:val="20"/>
                <w:szCs w:val="20"/>
              </w:rPr>
            </w:pPr>
            <w:r>
              <w:rPr>
                <w:sz w:val="20"/>
                <w:szCs w:val="20"/>
              </w:rPr>
              <w:t>-Research and report on a specific characteristic from one Native American tribal region in</w:t>
            </w:r>
            <w:r w:rsidR="00277C90">
              <w:rPr>
                <w:sz w:val="20"/>
                <w:szCs w:val="20"/>
              </w:rPr>
              <w:t xml:space="preserve"> a collaborative group setting.</w:t>
            </w:r>
            <w:r>
              <w:rPr>
                <w:sz w:val="20"/>
                <w:szCs w:val="20"/>
              </w:rPr>
              <w:t>(Lessons 2-5</w:t>
            </w:r>
            <w:r w:rsidR="00277C90">
              <w:rPr>
                <w:sz w:val="20"/>
                <w:szCs w:val="20"/>
              </w:rPr>
              <w:t>.</w:t>
            </w:r>
            <w:r>
              <w:rPr>
                <w:sz w:val="20"/>
                <w:szCs w:val="20"/>
              </w:rPr>
              <w:t xml:space="preserve">) </w:t>
            </w:r>
          </w:p>
          <w:p w14:paraId="5412C5A1" w14:textId="09EE21FC" w:rsidR="0070128A" w:rsidRDefault="0070128A" w:rsidP="0070128A">
            <w:pPr>
              <w:tabs>
                <w:tab w:val="left" w:pos="-180"/>
              </w:tabs>
              <w:rPr>
                <w:sz w:val="20"/>
                <w:szCs w:val="20"/>
              </w:rPr>
            </w:pPr>
            <w:r>
              <w:rPr>
                <w:sz w:val="20"/>
                <w:szCs w:val="20"/>
              </w:rPr>
              <w:t>-Compile important information from partner research into a video clip, in</w:t>
            </w:r>
            <w:r w:rsidR="00277C90">
              <w:rPr>
                <w:sz w:val="20"/>
                <w:szCs w:val="20"/>
              </w:rPr>
              <w:t xml:space="preserve"> order to teach fellow students</w:t>
            </w:r>
            <w:r>
              <w:rPr>
                <w:sz w:val="20"/>
                <w:szCs w:val="20"/>
              </w:rPr>
              <w:t xml:space="preserve"> (Lesson 5</w:t>
            </w:r>
            <w:r w:rsidR="00277C90">
              <w:rPr>
                <w:sz w:val="20"/>
                <w:szCs w:val="20"/>
              </w:rPr>
              <w:t>.</w:t>
            </w:r>
            <w:r>
              <w:rPr>
                <w:sz w:val="20"/>
                <w:szCs w:val="20"/>
              </w:rPr>
              <w:t xml:space="preserve">) </w:t>
            </w:r>
          </w:p>
          <w:p w14:paraId="6F34991D" w14:textId="570D1BAC" w:rsidR="0070128A" w:rsidRDefault="0070128A" w:rsidP="0070128A">
            <w:pPr>
              <w:tabs>
                <w:tab w:val="left" w:pos="-180"/>
              </w:tabs>
              <w:rPr>
                <w:sz w:val="20"/>
                <w:szCs w:val="20"/>
              </w:rPr>
            </w:pPr>
            <w:r>
              <w:rPr>
                <w:sz w:val="20"/>
                <w:szCs w:val="20"/>
              </w:rPr>
              <w:t>-Watch video clips created by other partner groups, learning more about other tribal ar</w:t>
            </w:r>
            <w:r>
              <w:rPr>
                <w:sz w:val="20"/>
                <w:szCs w:val="20"/>
              </w:rPr>
              <w:t>eas an</w:t>
            </w:r>
            <w:r w:rsidR="00481208">
              <w:rPr>
                <w:sz w:val="20"/>
                <w:szCs w:val="20"/>
              </w:rPr>
              <w:t xml:space="preserve">d their </w:t>
            </w:r>
            <w:r>
              <w:rPr>
                <w:sz w:val="20"/>
                <w:szCs w:val="20"/>
              </w:rPr>
              <w:t>characteristics</w:t>
            </w:r>
            <w:r>
              <w:rPr>
                <w:sz w:val="20"/>
                <w:szCs w:val="20"/>
              </w:rPr>
              <w:t xml:space="preserve"> (Lesson 6</w:t>
            </w:r>
            <w:r w:rsidR="00277C90">
              <w:rPr>
                <w:sz w:val="20"/>
                <w:szCs w:val="20"/>
              </w:rPr>
              <w:t>.</w:t>
            </w:r>
            <w:r>
              <w:rPr>
                <w:sz w:val="20"/>
                <w:szCs w:val="20"/>
              </w:rPr>
              <w:t>)</w:t>
            </w:r>
          </w:p>
          <w:p w14:paraId="35E8E48A" w14:textId="77777777" w:rsidR="0070128A" w:rsidRDefault="0070128A" w:rsidP="00715B52">
            <w:pPr>
              <w:tabs>
                <w:tab w:val="left" w:pos="-180"/>
              </w:tabs>
              <w:rPr>
                <w:sz w:val="20"/>
                <w:szCs w:val="20"/>
              </w:rPr>
            </w:pPr>
          </w:p>
          <w:p w14:paraId="69E05678" w14:textId="7016C6A4" w:rsidR="00D74187" w:rsidRPr="00715B52" w:rsidRDefault="00D74187" w:rsidP="0035366D">
            <w:pPr>
              <w:pStyle w:val="ListParagraph"/>
              <w:tabs>
                <w:tab w:val="left" w:pos="-180"/>
              </w:tabs>
              <w:rPr>
                <w:sz w:val="18"/>
                <w:szCs w:val="18"/>
              </w:rPr>
            </w:pPr>
          </w:p>
        </w:tc>
        <w:tc>
          <w:tcPr>
            <w:tcW w:w="3798" w:type="dxa"/>
          </w:tcPr>
          <w:p w14:paraId="273266C0" w14:textId="16D7798A" w:rsidR="00E73071" w:rsidRPr="001A4996" w:rsidRDefault="009B78DB" w:rsidP="00BE41F4">
            <w:pPr>
              <w:tabs>
                <w:tab w:val="left" w:pos="-180"/>
              </w:tabs>
              <w:jc w:val="right"/>
              <w:rPr>
                <w:sz w:val="20"/>
                <w:szCs w:val="20"/>
              </w:rPr>
            </w:pPr>
            <w:r w:rsidRPr="001A4996">
              <w:rPr>
                <w:sz w:val="20"/>
                <w:szCs w:val="20"/>
              </w:rPr>
              <w:t>Progress Monitoring</w:t>
            </w:r>
          </w:p>
          <w:p w14:paraId="2A8E09D9" w14:textId="77777777" w:rsidR="00DA7907" w:rsidRDefault="00DA7907" w:rsidP="00195D1B">
            <w:pPr>
              <w:tabs>
                <w:tab w:val="left" w:pos="-180"/>
              </w:tabs>
              <w:ind w:left="360"/>
              <w:jc w:val="right"/>
              <w:rPr>
                <w:sz w:val="20"/>
                <w:szCs w:val="20"/>
              </w:rPr>
            </w:pPr>
          </w:p>
          <w:p w14:paraId="505D5464" w14:textId="77777777" w:rsidR="00B7021C" w:rsidRDefault="00195D1B" w:rsidP="00195D1B">
            <w:pPr>
              <w:tabs>
                <w:tab w:val="left" w:pos="-180"/>
              </w:tabs>
              <w:ind w:left="360"/>
              <w:jc w:val="right"/>
              <w:rPr>
                <w:sz w:val="20"/>
                <w:szCs w:val="20"/>
              </w:rPr>
            </w:pPr>
            <w:r>
              <w:rPr>
                <w:sz w:val="20"/>
                <w:szCs w:val="20"/>
              </w:rPr>
              <w:t xml:space="preserve">-I will monitor student's progress throughout these learning activities through </w:t>
            </w:r>
            <w:r w:rsidR="009912D0">
              <w:rPr>
                <w:sz w:val="20"/>
                <w:szCs w:val="20"/>
              </w:rPr>
              <w:t xml:space="preserve">questioning and observation, how much progress students are making according to their </w:t>
            </w:r>
            <w:r w:rsidR="00B7021C">
              <w:rPr>
                <w:sz w:val="20"/>
                <w:szCs w:val="20"/>
              </w:rPr>
              <w:t>self-evaluation</w:t>
            </w:r>
            <w:r w:rsidR="009912D0">
              <w:rPr>
                <w:sz w:val="20"/>
                <w:szCs w:val="20"/>
              </w:rPr>
              <w:t xml:space="preserve"> rubrics, and through the quality of students answer</w:t>
            </w:r>
            <w:r w:rsidR="00A83896">
              <w:rPr>
                <w:sz w:val="20"/>
                <w:szCs w:val="20"/>
              </w:rPr>
              <w:t>s and research found within</w:t>
            </w:r>
            <w:r w:rsidR="009912D0">
              <w:rPr>
                <w:sz w:val="20"/>
                <w:szCs w:val="20"/>
              </w:rPr>
              <w:t xml:space="preserve"> their research packet.</w:t>
            </w:r>
            <w:r w:rsidR="00B7021C">
              <w:rPr>
                <w:sz w:val="20"/>
                <w:szCs w:val="20"/>
              </w:rPr>
              <w:t xml:space="preserve">  I will take note of what stage students are at in acquisition, meaning, and transfer through these activities.</w:t>
            </w:r>
          </w:p>
          <w:p w14:paraId="46160910" w14:textId="77777777" w:rsidR="00B7021C" w:rsidRDefault="00B7021C" w:rsidP="00195D1B">
            <w:pPr>
              <w:tabs>
                <w:tab w:val="left" w:pos="-180"/>
              </w:tabs>
              <w:ind w:left="360"/>
              <w:jc w:val="right"/>
              <w:rPr>
                <w:sz w:val="20"/>
                <w:szCs w:val="20"/>
              </w:rPr>
            </w:pPr>
          </w:p>
          <w:p w14:paraId="6D9D64D0" w14:textId="77777777" w:rsidR="00B7021C" w:rsidRDefault="00B7021C" w:rsidP="00195D1B">
            <w:pPr>
              <w:tabs>
                <w:tab w:val="left" w:pos="-180"/>
              </w:tabs>
              <w:ind w:left="360"/>
              <w:jc w:val="right"/>
              <w:rPr>
                <w:sz w:val="20"/>
                <w:szCs w:val="20"/>
              </w:rPr>
            </w:pPr>
            <w:r>
              <w:rPr>
                <w:sz w:val="20"/>
                <w:szCs w:val="20"/>
              </w:rPr>
              <w:t>-Students will monitor their own progress towards acquisition, meaning, and transfer through their self-assessment and through their ability to meet the day's research goal, and answer questions found within their research packet.</w:t>
            </w:r>
          </w:p>
          <w:p w14:paraId="6752DBB5" w14:textId="77777777" w:rsidR="00B7021C" w:rsidRDefault="00B7021C" w:rsidP="00195D1B">
            <w:pPr>
              <w:tabs>
                <w:tab w:val="left" w:pos="-180"/>
              </w:tabs>
              <w:ind w:left="360"/>
              <w:jc w:val="right"/>
              <w:rPr>
                <w:sz w:val="20"/>
                <w:szCs w:val="20"/>
              </w:rPr>
            </w:pPr>
          </w:p>
          <w:p w14:paraId="64278183" w14:textId="79B88CB7" w:rsidR="00715B52" w:rsidRPr="00044EEC" w:rsidRDefault="00B7021C" w:rsidP="00044EEC">
            <w:pPr>
              <w:tabs>
                <w:tab w:val="left" w:pos="-180"/>
              </w:tabs>
              <w:ind w:left="360"/>
              <w:jc w:val="right"/>
              <w:rPr>
                <w:sz w:val="20"/>
                <w:szCs w:val="20"/>
              </w:rPr>
            </w:pPr>
            <w:r>
              <w:rPr>
                <w:sz w:val="20"/>
                <w:szCs w:val="20"/>
              </w:rPr>
              <w:t>-</w:t>
            </w:r>
            <w:r w:rsidR="001B6320">
              <w:rPr>
                <w:sz w:val="20"/>
                <w:szCs w:val="20"/>
              </w:rPr>
              <w:t xml:space="preserve">Potential rough spots include </w:t>
            </w:r>
            <w:r w:rsidR="007F69BD">
              <w:rPr>
                <w:sz w:val="20"/>
                <w:szCs w:val="20"/>
              </w:rPr>
              <w:t>students’</w:t>
            </w:r>
            <w:r w:rsidR="001B6320">
              <w:rPr>
                <w:sz w:val="20"/>
                <w:szCs w:val="20"/>
              </w:rPr>
              <w:t xml:space="preserve"> ability to find research and work together effectively in a collaborative group.  Misunderstandings might come </w:t>
            </w:r>
            <w:r w:rsidR="007F69BD">
              <w:rPr>
                <w:sz w:val="20"/>
                <w:szCs w:val="20"/>
              </w:rPr>
              <w:t xml:space="preserve">up in how the </w:t>
            </w:r>
            <w:r w:rsidR="00B4230F">
              <w:rPr>
                <w:sz w:val="20"/>
                <w:szCs w:val="20"/>
              </w:rPr>
              <w:t>groups and research are</w:t>
            </w:r>
            <w:r w:rsidR="007F69BD">
              <w:rPr>
                <w:sz w:val="20"/>
                <w:szCs w:val="20"/>
              </w:rPr>
              <w:t xml:space="preserve"> organized</w:t>
            </w:r>
            <w:r w:rsidR="00B4230F">
              <w:rPr>
                <w:sz w:val="20"/>
                <w:szCs w:val="20"/>
              </w:rPr>
              <w:t xml:space="preserve">.  Students may also become confused by what their "specific task" is. </w:t>
            </w:r>
            <w:r w:rsidR="00902E29">
              <w:rPr>
                <w:sz w:val="20"/>
                <w:szCs w:val="20"/>
              </w:rPr>
              <w:t>These misunderstanding might get in the way of student acquisition, progress, and transfer.</w:t>
            </w:r>
          </w:p>
          <w:p w14:paraId="049816B2" w14:textId="77777777" w:rsidR="00DA7907" w:rsidRPr="00DA7907" w:rsidRDefault="00DA7907" w:rsidP="00DA7907">
            <w:pPr>
              <w:tabs>
                <w:tab w:val="left" w:pos="-180"/>
              </w:tabs>
              <w:ind w:left="504"/>
              <w:jc w:val="right"/>
              <w:rPr>
                <w:sz w:val="20"/>
                <w:szCs w:val="20"/>
              </w:rPr>
            </w:pPr>
          </w:p>
          <w:p w14:paraId="4FE1F789" w14:textId="7A5E5401" w:rsidR="00E73071" w:rsidRPr="00DA7907" w:rsidRDefault="00DA7907" w:rsidP="00DA7907">
            <w:pPr>
              <w:tabs>
                <w:tab w:val="left" w:pos="-180"/>
              </w:tabs>
              <w:ind w:left="504"/>
              <w:jc w:val="right"/>
              <w:rPr>
                <w:sz w:val="20"/>
                <w:szCs w:val="20"/>
              </w:rPr>
            </w:pPr>
            <w:r>
              <w:rPr>
                <w:sz w:val="20"/>
                <w:szCs w:val="20"/>
              </w:rPr>
              <w:t>-</w:t>
            </w:r>
            <w:r w:rsidR="00D74187" w:rsidRPr="00DA7907">
              <w:rPr>
                <w:sz w:val="20"/>
                <w:szCs w:val="20"/>
              </w:rPr>
              <w:t xml:space="preserve">I will write notes to students in their research journals commenting on the research they have done, the questions they answered, and how well they are meeting their goals.  I will also comment on how well they are working together as a group.  Within these areas I will offer praise and advise on how to improve. </w:t>
            </w:r>
            <w:r w:rsidR="00902E29">
              <w:rPr>
                <w:sz w:val="20"/>
                <w:szCs w:val="20"/>
              </w:rPr>
              <w:t xml:space="preserve">  I will </w:t>
            </w:r>
            <w:r w:rsidR="00BE0D5C">
              <w:rPr>
                <w:sz w:val="20"/>
                <w:szCs w:val="20"/>
              </w:rPr>
              <w:t>also help guide students toward</w:t>
            </w:r>
            <w:r w:rsidR="0046007C">
              <w:rPr>
                <w:sz w:val="20"/>
                <w:szCs w:val="20"/>
              </w:rPr>
              <w:t xml:space="preserve"> more affective group work</w:t>
            </w:r>
            <w:r w:rsidR="00902E29">
              <w:rPr>
                <w:sz w:val="20"/>
                <w:szCs w:val="20"/>
              </w:rPr>
              <w:t xml:space="preserve"> and techniques that may help them acquire more knowledge through their research.</w:t>
            </w:r>
            <w:r w:rsidR="00D74187" w:rsidRPr="00DA7907">
              <w:rPr>
                <w:sz w:val="20"/>
                <w:szCs w:val="20"/>
              </w:rPr>
              <w:t xml:space="preserve"> </w:t>
            </w:r>
          </w:p>
          <w:p w14:paraId="027F1D80" w14:textId="77777777" w:rsidR="009B78DB" w:rsidRPr="008561B2" w:rsidRDefault="009B78DB" w:rsidP="007140AA">
            <w:pPr>
              <w:tabs>
                <w:tab w:val="left" w:pos="-180"/>
              </w:tabs>
              <w:rPr>
                <w:sz w:val="20"/>
                <w:szCs w:val="20"/>
              </w:rPr>
            </w:pPr>
          </w:p>
          <w:p w14:paraId="7E17B541" w14:textId="6B6B081F" w:rsidR="009B78DB" w:rsidRPr="008561B2" w:rsidRDefault="009B78DB" w:rsidP="007140AA">
            <w:pPr>
              <w:tabs>
                <w:tab w:val="left" w:pos="-180"/>
              </w:tabs>
              <w:rPr>
                <w:sz w:val="20"/>
                <w:szCs w:val="20"/>
              </w:rPr>
            </w:pPr>
          </w:p>
        </w:tc>
      </w:tr>
    </w:tbl>
    <w:p w14:paraId="5CDDBF24" w14:textId="293B9DD4" w:rsidR="00411C09" w:rsidRPr="008561B2" w:rsidRDefault="00411C09" w:rsidP="004D3CA6">
      <w:pPr>
        <w:rPr>
          <w:sz w:val="20"/>
          <w:szCs w:val="20"/>
        </w:rPr>
      </w:pPr>
    </w:p>
    <w:sectPr w:rsidR="00411C09" w:rsidRPr="008561B2" w:rsidSect="00411C09">
      <w:headerReference w:type="even" r:id="rId16"/>
      <w:headerReference w:type="default" r:id="rId17"/>
      <w:footerReference w:type="even" r:id="rId18"/>
      <w:footerReference w:type="default" r:id="rId19"/>
      <w:headerReference w:type="first" r:id="rId20"/>
      <w:footerReference w:type="first" r:id="rId21"/>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B782C" w14:textId="77777777" w:rsidR="00135039" w:rsidRDefault="00135039" w:rsidP="004D3CA6">
      <w:r>
        <w:separator/>
      </w:r>
    </w:p>
  </w:endnote>
  <w:endnote w:type="continuationSeparator" w:id="0">
    <w:p w14:paraId="147E26B2" w14:textId="77777777" w:rsidR="00135039" w:rsidRDefault="00135039" w:rsidP="004D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C509D" w14:textId="77777777" w:rsidR="00135039" w:rsidRDefault="001350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DDCD4" w14:textId="50A768DE" w:rsidR="00135039" w:rsidRPr="00715B52" w:rsidRDefault="00135039" w:rsidP="00715B52">
    <w:pPr>
      <w:rPr>
        <w:i/>
        <w:sz w:val="18"/>
        <w:szCs w:val="18"/>
      </w:rPr>
    </w:pPr>
    <w:r w:rsidRPr="00715B52">
      <w:rPr>
        <w:sz w:val="18"/>
        <w:szCs w:val="18"/>
      </w:rPr>
      <w:t xml:space="preserve">Based on Wiggins and McTighe (2011) </w:t>
    </w:r>
    <w:r w:rsidRPr="00715B52">
      <w:rPr>
        <w:i/>
        <w:sz w:val="18"/>
        <w:szCs w:val="18"/>
      </w:rPr>
      <w:t xml:space="preserve">The Understanding by Design Guide to Creating High-Quality Units </w:t>
    </w:r>
    <w:r w:rsidRPr="00715B52">
      <w:rPr>
        <w:sz w:val="18"/>
        <w:szCs w:val="18"/>
      </w:rPr>
      <w:t>and Van Brum</w:t>
    </w:r>
    <w:r>
      <w:rPr>
        <w:sz w:val="18"/>
        <w:szCs w:val="18"/>
      </w:rPr>
      <w:t>m</w:t>
    </w:r>
    <w:r w:rsidRPr="00715B52">
      <w:rPr>
        <w:sz w:val="18"/>
        <w:szCs w:val="18"/>
      </w:rPr>
      <w:t xml:space="preserve">elen (2002) </w:t>
    </w:r>
    <w:r w:rsidRPr="00715B52">
      <w:rPr>
        <w:i/>
        <w:sz w:val="18"/>
        <w:szCs w:val="18"/>
      </w:rPr>
      <w:t>Steppingstones to Curriculum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68E39" w14:textId="77777777" w:rsidR="00135039" w:rsidRDefault="001350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BD5B5" w14:textId="77777777" w:rsidR="00135039" w:rsidRDefault="00135039" w:rsidP="004D3CA6">
      <w:r>
        <w:separator/>
      </w:r>
    </w:p>
  </w:footnote>
  <w:footnote w:type="continuationSeparator" w:id="0">
    <w:p w14:paraId="11A3F381" w14:textId="77777777" w:rsidR="00135039" w:rsidRDefault="00135039" w:rsidP="004D3C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B4724" w14:textId="77777777" w:rsidR="00135039" w:rsidRDefault="001350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778A7" w14:textId="77777777" w:rsidR="00135039" w:rsidRDefault="0013503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5419A" w14:textId="77777777" w:rsidR="00135039" w:rsidRDefault="001350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B2221"/>
    <w:multiLevelType w:val="hybridMultilevel"/>
    <w:tmpl w:val="E6840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0C744E"/>
    <w:multiLevelType w:val="hybridMultilevel"/>
    <w:tmpl w:val="282C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D2C97"/>
    <w:multiLevelType w:val="hybridMultilevel"/>
    <w:tmpl w:val="957E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6013B"/>
    <w:multiLevelType w:val="hybridMultilevel"/>
    <w:tmpl w:val="CD4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D1C5D"/>
    <w:multiLevelType w:val="hybridMultilevel"/>
    <w:tmpl w:val="1FF4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AD10AB"/>
    <w:multiLevelType w:val="hybridMultilevel"/>
    <w:tmpl w:val="28D0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947C9"/>
    <w:multiLevelType w:val="hybridMultilevel"/>
    <w:tmpl w:val="7B02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70702"/>
    <w:multiLevelType w:val="hybridMultilevel"/>
    <w:tmpl w:val="C19A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4B732B"/>
    <w:multiLevelType w:val="hybridMultilevel"/>
    <w:tmpl w:val="14E606F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nsid w:val="670E460B"/>
    <w:multiLevelType w:val="hybridMultilevel"/>
    <w:tmpl w:val="3810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A328C8"/>
    <w:multiLevelType w:val="hybridMultilevel"/>
    <w:tmpl w:val="B8A0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7"/>
  </w:num>
  <w:num w:numId="6">
    <w:abstractNumId w:val="5"/>
  </w:num>
  <w:num w:numId="7">
    <w:abstractNumId w:val="1"/>
  </w:num>
  <w:num w:numId="8">
    <w:abstractNumId w:val="4"/>
  </w:num>
  <w:num w:numId="9">
    <w:abstractNumId w:val="6"/>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09"/>
    <w:rsid w:val="0000663F"/>
    <w:rsid w:val="00010454"/>
    <w:rsid w:val="000147FF"/>
    <w:rsid w:val="00041916"/>
    <w:rsid w:val="0004385C"/>
    <w:rsid w:val="00044EEC"/>
    <w:rsid w:val="00052940"/>
    <w:rsid w:val="00060A66"/>
    <w:rsid w:val="000613AB"/>
    <w:rsid w:val="00072A60"/>
    <w:rsid w:val="00080B91"/>
    <w:rsid w:val="00081947"/>
    <w:rsid w:val="00084D6E"/>
    <w:rsid w:val="000A28E2"/>
    <w:rsid w:val="000A4280"/>
    <w:rsid w:val="000B2BE2"/>
    <w:rsid w:val="000B34CD"/>
    <w:rsid w:val="000C327D"/>
    <w:rsid w:val="000C7F0F"/>
    <w:rsid w:val="000D2BC5"/>
    <w:rsid w:val="000D2E28"/>
    <w:rsid w:val="000D3621"/>
    <w:rsid w:val="000E0FF9"/>
    <w:rsid w:val="000E584E"/>
    <w:rsid w:val="000E5B52"/>
    <w:rsid w:val="000E7A4C"/>
    <w:rsid w:val="000F14E6"/>
    <w:rsid w:val="000F2306"/>
    <w:rsid w:val="000F2B98"/>
    <w:rsid w:val="00103E0C"/>
    <w:rsid w:val="00104DF8"/>
    <w:rsid w:val="001053DA"/>
    <w:rsid w:val="00105FD2"/>
    <w:rsid w:val="00111D20"/>
    <w:rsid w:val="0012124B"/>
    <w:rsid w:val="00121DBA"/>
    <w:rsid w:val="0012301E"/>
    <w:rsid w:val="00135039"/>
    <w:rsid w:val="001416E1"/>
    <w:rsid w:val="00151133"/>
    <w:rsid w:val="00154E77"/>
    <w:rsid w:val="00163C6D"/>
    <w:rsid w:val="00171C18"/>
    <w:rsid w:val="00175B1E"/>
    <w:rsid w:val="00175B7B"/>
    <w:rsid w:val="00190106"/>
    <w:rsid w:val="001942DB"/>
    <w:rsid w:val="00195D1B"/>
    <w:rsid w:val="001A1AB4"/>
    <w:rsid w:val="001A4996"/>
    <w:rsid w:val="001B6320"/>
    <w:rsid w:val="001B7F25"/>
    <w:rsid w:val="001D1BC6"/>
    <w:rsid w:val="001E57AC"/>
    <w:rsid w:val="001F6598"/>
    <w:rsid w:val="0021208C"/>
    <w:rsid w:val="002129F1"/>
    <w:rsid w:val="002203C8"/>
    <w:rsid w:val="002212CD"/>
    <w:rsid w:val="00233249"/>
    <w:rsid w:val="00262078"/>
    <w:rsid w:val="00262A37"/>
    <w:rsid w:val="00262BC9"/>
    <w:rsid w:val="00276117"/>
    <w:rsid w:val="00277C90"/>
    <w:rsid w:val="00291E45"/>
    <w:rsid w:val="002A55C0"/>
    <w:rsid w:val="002A5E22"/>
    <w:rsid w:val="002D4676"/>
    <w:rsid w:val="002D6E24"/>
    <w:rsid w:val="002E044D"/>
    <w:rsid w:val="002E3408"/>
    <w:rsid w:val="002F20EE"/>
    <w:rsid w:val="002F61EA"/>
    <w:rsid w:val="002F6C9A"/>
    <w:rsid w:val="002F72FC"/>
    <w:rsid w:val="002F7785"/>
    <w:rsid w:val="00302549"/>
    <w:rsid w:val="00305B8B"/>
    <w:rsid w:val="00307603"/>
    <w:rsid w:val="00311717"/>
    <w:rsid w:val="00312E58"/>
    <w:rsid w:val="003214DE"/>
    <w:rsid w:val="00330652"/>
    <w:rsid w:val="0035366D"/>
    <w:rsid w:val="00373F2F"/>
    <w:rsid w:val="00394AD8"/>
    <w:rsid w:val="003A0A2B"/>
    <w:rsid w:val="003B3E8C"/>
    <w:rsid w:val="003B4BAE"/>
    <w:rsid w:val="003D523D"/>
    <w:rsid w:val="003D5353"/>
    <w:rsid w:val="003E4D1B"/>
    <w:rsid w:val="003F77BE"/>
    <w:rsid w:val="00410B0D"/>
    <w:rsid w:val="00411C09"/>
    <w:rsid w:val="00415756"/>
    <w:rsid w:val="00424027"/>
    <w:rsid w:val="00424CC8"/>
    <w:rsid w:val="00430D26"/>
    <w:rsid w:val="0045375F"/>
    <w:rsid w:val="004542B6"/>
    <w:rsid w:val="00456A9C"/>
    <w:rsid w:val="00456EA9"/>
    <w:rsid w:val="0046007C"/>
    <w:rsid w:val="004624A7"/>
    <w:rsid w:val="00481208"/>
    <w:rsid w:val="004A1B0D"/>
    <w:rsid w:val="004A34A4"/>
    <w:rsid w:val="004A6902"/>
    <w:rsid w:val="004B217D"/>
    <w:rsid w:val="004C4A7B"/>
    <w:rsid w:val="004C4D24"/>
    <w:rsid w:val="004D1852"/>
    <w:rsid w:val="004D2EDE"/>
    <w:rsid w:val="004D3CA6"/>
    <w:rsid w:val="004E6F49"/>
    <w:rsid w:val="004F2CEF"/>
    <w:rsid w:val="0050674A"/>
    <w:rsid w:val="00506EEA"/>
    <w:rsid w:val="005112CB"/>
    <w:rsid w:val="0051264C"/>
    <w:rsid w:val="00552740"/>
    <w:rsid w:val="00565C92"/>
    <w:rsid w:val="00582DE0"/>
    <w:rsid w:val="005858D5"/>
    <w:rsid w:val="005871C9"/>
    <w:rsid w:val="005B3282"/>
    <w:rsid w:val="005B5827"/>
    <w:rsid w:val="005C2E46"/>
    <w:rsid w:val="005C581A"/>
    <w:rsid w:val="005C61DF"/>
    <w:rsid w:val="005D0342"/>
    <w:rsid w:val="005D447A"/>
    <w:rsid w:val="005D7ECA"/>
    <w:rsid w:val="005E3155"/>
    <w:rsid w:val="005F4680"/>
    <w:rsid w:val="00602CE0"/>
    <w:rsid w:val="006047B6"/>
    <w:rsid w:val="00612098"/>
    <w:rsid w:val="00633B1A"/>
    <w:rsid w:val="006448DE"/>
    <w:rsid w:val="00664718"/>
    <w:rsid w:val="00665B9F"/>
    <w:rsid w:val="0066764F"/>
    <w:rsid w:val="00696B7D"/>
    <w:rsid w:val="00697B52"/>
    <w:rsid w:val="006B6C68"/>
    <w:rsid w:val="006C13EE"/>
    <w:rsid w:val="006C2C35"/>
    <w:rsid w:val="006C7F7F"/>
    <w:rsid w:val="006D25AB"/>
    <w:rsid w:val="006E639A"/>
    <w:rsid w:val="0070128A"/>
    <w:rsid w:val="00702A22"/>
    <w:rsid w:val="0070496C"/>
    <w:rsid w:val="007140AA"/>
    <w:rsid w:val="0071466D"/>
    <w:rsid w:val="00715624"/>
    <w:rsid w:val="00715B52"/>
    <w:rsid w:val="00717DDF"/>
    <w:rsid w:val="0073016B"/>
    <w:rsid w:val="0073431F"/>
    <w:rsid w:val="00736138"/>
    <w:rsid w:val="007548B8"/>
    <w:rsid w:val="007568FB"/>
    <w:rsid w:val="00767867"/>
    <w:rsid w:val="007712DF"/>
    <w:rsid w:val="00771357"/>
    <w:rsid w:val="00771EDC"/>
    <w:rsid w:val="00781717"/>
    <w:rsid w:val="0078723E"/>
    <w:rsid w:val="00797E00"/>
    <w:rsid w:val="007A1A55"/>
    <w:rsid w:val="007A2EF7"/>
    <w:rsid w:val="007B0D8D"/>
    <w:rsid w:val="007B19AA"/>
    <w:rsid w:val="007C1C5D"/>
    <w:rsid w:val="007D2B0D"/>
    <w:rsid w:val="007D361E"/>
    <w:rsid w:val="007D7458"/>
    <w:rsid w:val="007F3426"/>
    <w:rsid w:val="007F69BD"/>
    <w:rsid w:val="00800513"/>
    <w:rsid w:val="008025D9"/>
    <w:rsid w:val="00806BC0"/>
    <w:rsid w:val="00815B27"/>
    <w:rsid w:val="008202EA"/>
    <w:rsid w:val="00822620"/>
    <w:rsid w:val="00833E21"/>
    <w:rsid w:val="008345D1"/>
    <w:rsid w:val="00841AFB"/>
    <w:rsid w:val="00851BD9"/>
    <w:rsid w:val="008561B2"/>
    <w:rsid w:val="00890C0D"/>
    <w:rsid w:val="008958EF"/>
    <w:rsid w:val="008A3C41"/>
    <w:rsid w:val="008B2C99"/>
    <w:rsid w:val="008E45CD"/>
    <w:rsid w:val="008E7FC1"/>
    <w:rsid w:val="008F0419"/>
    <w:rsid w:val="008F0C94"/>
    <w:rsid w:val="00901E4A"/>
    <w:rsid w:val="00902E29"/>
    <w:rsid w:val="00913C86"/>
    <w:rsid w:val="00923ABD"/>
    <w:rsid w:val="009271E8"/>
    <w:rsid w:val="00930250"/>
    <w:rsid w:val="00947B23"/>
    <w:rsid w:val="00965909"/>
    <w:rsid w:val="00970C56"/>
    <w:rsid w:val="00985F96"/>
    <w:rsid w:val="00987B74"/>
    <w:rsid w:val="009912D0"/>
    <w:rsid w:val="00997057"/>
    <w:rsid w:val="009A423D"/>
    <w:rsid w:val="009A7603"/>
    <w:rsid w:val="009B78DB"/>
    <w:rsid w:val="009C2ECD"/>
    <w:rsid w:val="009C55D8"/>
    <w:rsid w:val="009E4C9F"/>
    <w:rsid w:val="009E6BB9"/>
    <w:rsid w:val="009F1E7A"/>
    <w:rsid w:val="009F29B3"/>
    <w:rsid w:val="009F3298"/>
    <w:rsid w:val="00A16046"/>
    <w:rsid w:val="00A304CA"/>
    <w:rsid w:val="00A4185B"/>
    <w:rsid w:val="00A425D3"/>
    <w:rsid w:val="00A47D19"/>
    <w:rsid w:val="00A5687F"/>
    <w:rsid w:val="00A611EC"/>
    <w:rsid w:val="00A65596"/>
    <w:rsid w:val="00A71AC9"/>
    <w:rsid w:val="00A75736"/>
    <w:rsid w:val="00A77F03"/>
    <w:rsid w:val="00A83896"/>
    <w:rsid w:val="00A94B6E"/>
    <w:rsid w:val="00A97DD9"/>
    <w:rsid w:val="00AB520B"/>
    <w:rsid w:val="00AC0AED"/>
    <w:rsid w:val="00AD157F"/>
    <w:rsid w:val="00AD6F75"/>
    <w:rsid w:val="00AE06F5"/>
    <w:rsid w:val="00AE6920"/>
    <w:rsid w:val="00AE7DF3"/>
    <w:rsid w:val="00AF2714"/>
    <w:rsid w:val="00AF6AB5"/>
    <w:rsid w:val="00B013DB"/>
    <w:rsid w:val="00B1315B"/>
    <w:rsid w:val="00B146B8"/>
    <w:rsid w:val="00B30EC1"/>
    <w:rsid w:val="00B319F8"/>
    <w:rsid w:val="00B42061"/>
    <w:rsid w:val="00B4230F"/>
    <w:rsid w:val="00B441D0"/>
    <w:rsid w:val="00B51263"/>
    <w:rsid w:val="00B52144"/>
    <w:rsid w:val="00B7021C"/>
    <w:rsid w:val="00B71C04"/>
    <w:rsid w:val="00B95F35"/>
    <w:rsid w:val="00BA6CC3"/>
    <w:rsid w:val="00BC0091"/>
    <w:rsid w:val="00BC3376"/>
    <w:rsid w:val="00BD15BF"/>
    <w:rsid w:val="00BE092E"/>
    <w:rsid w:val="00BE0D5C"/>
    <w:rsid w:val="00BE3A43"/>
    <w:rsid w:val="00BE41F4"/>
    <w:rsid w:val="00BF0FB8"/>
    <w:rsid w:val="00BF1C75"/>
    <w:rsid w:val="00C03160"/>
    <w:rsid w:val="00C1037C"/>
    <w:rsid w:val="00C14D54"/>
    <w:rsid w:val="00C16886"/>
    <w:rsid w:val="00C305F8"/>
    <w:rsid w:val="00C4590B"/>
    <w:rsid w:val="00C518CA"/>
    <w:rsid w:val="00C522CD"/>
    <w:rsid w:val="00C66C6B"/>
    <w:rsid w:val="00C84134"/>
    <w:rsid w:val="00C90EF7"/>
    <w:rsid w:val="00C933FF"/>
    <w:rsid w:val="00C94485"/>
    <w:rsid w:val="00C9771F"/>
    <w:rsid w:val="00CA292A"/>
    <w:rsid w:val="00CB3CCF"/>
    <w:rsid w:val="00CB5E28"/>
    <w:rsid w:val="00CD03FB"/>
    <w:rsid w:val="00CD3262"/>
    <w:rsid w:val="00CE5C8C"/>
    <w:rsid w:val="00CE7D7B"/>
    <w:rsid w:val="00CF022E"/>
    <w:rsid w:val="00CF1319"/>
    <w:rsid w:val="00D115BC"/>
    <w:rsid w:val="00D16AB4"/>
    <w:rsid w:val="00D222CF"/>
    <w:rsid w:val="00D33AB0"/>
    <w:rsid w:val="00D34749"/>
    <w:rsid w:val="00D353B8"/>
    <w:rsid w:val="00D41582"/>
    <w:rsid w:val="00D53B15"/>
    <w:rsid w:val="00D56490"/>
    <w:rsid w:val="00D56CD8"/>
    <w:rsid w:val="00D6266C"/>
    <w:rsid w:val="00D67961"/>
    <w:rsid w:val="00D7054F"/>
    <w:rsid w:val="00D71F2D"/>
    <w:rsid w:val="00D74187"/>
    <w:rsid w:val="00D86852"/>
    <w:rsid w:val="00DA683E"/>
    <w:rsid w:val="00DA77DA"/>
    <w:rsid w:val="00DA7907"/>
    <w:rsid w:val="00DB20C3"/>
    <w:rsid w:val="00DB6558"/>
    <w:rsid w:val="00DC58DD"/>
    <w:rsid w:val="00DD05C2"/>
    <w:rsid w:val="00DD4D62"/>
    <w:rsid w:val="00DD6BE9"/>
    <w:rsid w:val="00DE14BA"/>
    <w:rsid w:val="00DE4C0A"/>
    <w:rsid w:val="00E018B0"/>
    <w:rsid w:val="00E03496"/>
    <w:rsid w:val="00E1789A"/>
    <w:rsid w:val="00E3103B"/>
    <w:rsid w:val="00E3462B"/>
    <w:rsid w:val="00E43C99"/>
    <w:rsid w:val="00E450A7"/>
    <w:rsid w:val="00E53159"/>
    <w:rsid w:val="00E73071"/>
    <w:rsid w:val="00E9005E"/>
    <w:rsid w:val="00EA0D7F"/>
    <w:rsid w:val="00EA7D42"/>
    <w:rsid w:val="00ED78C1"/>
    <w:rsid w:val="00EE0A38"/>
    <w:rsid w:val="00F25F8F"/>
    <w:rsid w:val="00F273F3"/>
    <w:rsid w:val="00F41AB3"/>
    <w:rsid w:val="00F469CD"/>
    <w:rsid w:val="00F55776"/>
    <w:rsid w:val="00F655FB"/>
    <w:rsid w:val="00F869AC"/>
    <w:rsid w:val="00F97239"/>
    <w:rsid w:val="00FA40A3"/>
    <w:rsid w:val="00FC2140"/>
    <w:rsid w:val="00FD23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28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1C09"/>
    <w:pPr>
      <w:ind w:left="720"/>
      <w:contextualSpacing/>
    </w:pPr>
  </w:style>
  <w:style w:type="paragraph" w:styleId="Header">
    <w:name w:val="header"/>
    <w:basedOn w:val="Normal"/>
    <w:link w:val="HeaderChar"/>
    <w:uiPriority w:val="99"/>
    <w:unhideWhenUsed/>
    <w:rsid w:val="004D3CA6"/>
    <w:pPr>
      <w:tabs>
        <w:tab w:val="center" w:pos="4320"/>
        <w:tab w:val="right" w:pos="8640"/>
      </w:tabs>
    </w:pPr>
  </w:style>
  <w:style w:type="character" w:customStyle="1" w:styleId="HeaderChar">
    <w:name w:val="Header Char"/>
    <w:basedOn w:val="DefaultParagraphFont"/>
    <w:link w:val="Header"/>
    <w:uiPriority w:val="99"/>
    <w:rsid w:val="004D3CA6"/>
  </w:style>
  <w:style w:type="paragraph" w:styleId="Footer">
    <w:name w:val="footer"/>
    <w:basedOn w:val="Normal"/>
    <w:link w:val="FooterChar"/>
    <w:uiPriority w:val="99"/>
    <w:unhideWhenUsed/>
    <w:rsid w:val="004D3CA6"/>
    <w:pPr>
      <w:tabs>
        <w:tab w:val="center" w:pos="4320"/>
        <w:tab w:val="right" w:pos="8640"/>
      </w:tabs>
    </w:pPr>
  </w:style>
  <w:style w:type="character" w:customStyle="1" w:styleId="FooterChar">
    <w:name w:val="Footer Char"/>
    <w:basedOn w:val="DefaultParagraphFont"/>
    <w:link w:val="Footer"/>
    <w:uiPriority w:val="99"/>
    <w:rsid w:val="004D3C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1C09"/>
    <w:pPr>
      <w:ind w:left="720"/>
      <w:contextualSpacing/>
    </w:pPr>
  </w:style>
  <w:style w:type="paragraph" w:styleId="Header">
    <w:name w:val="header"/>
    <w:basedOn w:val="Normal"/>
    <w:link w:val="HeaderChar"/>
    <w:uiPriority w:val="99"/>
    <w:unhideWhenUsed/>
    <w:rsid w:val="004D3CA6"/>
    <w:pPr>
      <w:tabs>
        <w:tab w:val="center" w:pos="4320"/>
        <w:tab w:val="right" w:pos="8640"/>
      </w:tabs>
    </w:pPr>
  </w:style>
  <w:style w:type="character" w:customStyle="1" w:styleId="HeaderChar">
    <w:name w:val="Header Char"/>
    <w:basedOn w:val="DefaultParagraphFont"/>
    <w:link w:val="Header"/>
    <w:uiPriority w:val="99"/>
    <w:rsid w:val="004D3CA6"/>
  </w:style>
  <w:style w:type="paragraph" w:styleId="Footer">
    <w:name w:val="footer"/>
    <w:basedOn w:val="Normal"/>
    <w:link w:val="FooterChar"/>
    <w:uiPriority w:val="99"/>
    <w:unhideWhenUsed/>
    <w:rsid w:val="004D3CA6"/>
    <w:pPr>
      <w:tabs>
        <w:tab w:val="center" w:pos="4320"/>
        <w:tab w:val="right" w:pos="8640"/>
      </w:tabs>
    </w:pPr>
  </w:style>
  <w:style w:type="character" w:customStyle="1" w:styleId="FooterChar">
    <w:name w:val="Footer Char"/>
    <w:basedOn w:val="DefaultParagraphFont"/>
    <w:link w:val="Footer"/>
    <w:uiPriority w:val="99"/>
    <w:rsid w:val="004D3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SL/2/1/"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corestandards.org/ELA-Literacy/W/2/7/" TargetMode="External"/><Relationship Id="rId11" Type="http://schemas.openxmlformats.org/officeDocument/2006/relationships/hyperlink" Target="http://www.corestandards.org/ELA-Literacy/SL/2/6/" TargetMode="External"/><Relationship Id="rId12" Type="http://schemas.openxmlformats.org/officeDocument/2006/relationships/hyperlink" Target="http://www.corestandards.org/ELA-Literacy/SL/3/1/" TargetMode="External"/><Relationship Id="rId13" Type="http://schemas.openxmlformats.org/officeDocument/2006/relationships/hyperlink" Target="http://www.corestandards.org/ELA-Literacy/W/3/7/" TargetMode="External"/><Relationship Id="rId14" Type="http://schemas.openxmlformats.org/officeDocument/2006/relationships/hyperlink" Target="http://www.corestandards.org/ELA-Literacy/SL/3/4/" TargetMode="External"/><Relationship Id="rId15" Type="http://schemas.openxmlformats.org/officeDocument/2006/relationships/hyperlink" Target="http://www.corestandards.org/ELA-Literacy/SL/3/6/"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E674-EC4B-744C-91D6-A8C776DF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5</Pages>
  <Words>2169</Words>
  <Characters>12369</Characters>
  <Application>Microsoft Macintosh Word</Application>
  <DocSecurity>0</DocSecurity>
  <Lines>103</Lines>
  <Paragraphs>29</Paragraphs>
  <ScaleCrop>false</ScaleCrop>
  <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Terpstra</dc:creator>
  <cp:keywords/>
  <dc:description/>
  <cp:lastModifiedBy>Kelsey Stark</cp:lastModifiedBy>
  <cp:revision>270</cp:revision>
  <cp:lastPrinted>2012-09-29T13:55:00Z</cp:lastPrinted>
  <dcterms:created xsi:type="dcterms:W3CDTF">2013-10-07T15:01:00Z</dcterms:created>
  <dcterms:modified xsi:type="dcterms:W3CDTF">2013-11-11T00:32:00Z</dcterms:modified>
</cp:coreProperties>
</file>